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56" w:rsidRDefault="00B12B41" w:rsidP="00850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BFD">
        <w:rPr>
          <w:rFonts w:ascii="Times New Roman" w:hAnsi="Times New Roman"/>
          <w:b/>
          <w:sz w:val="24"/>
          <w:szCs w:val="24"/>
        </w:rPr>
        <w:t xml:space="preserve"> </w:t>
      </w:r>
      <w:r w:rsidR="000A0B97" w:rsidRPr="00850BFD">
        <w:rPr>
          <w:rFonts w:ascii="Times New Roman" w:hAnsi="Times New Roman"/>
          <w:b/>
          <w:sz w:val="24"/>
          <w:szCs w:val="24"/>
        </w:rPr>
        <w:t xml:space="preserve"> </w:t>
      </w:r>
      <w:r w:rsidR="00F30C82" w:rsidRPr="00850BFD">
        <w:rPr>
          <w:rFonts w:ascii="Times New Roman" w:hAnsi="Times New Roman"/>
          <w:b/>
          <w:sz w:val="24"/>
          <w:szCs w:val="24"/>
        </w:rPr>
        <w:t>WARUNKI POSTĘPOWANIA DOTYCZĄCE ZAWIERANIA UMÓW O UDZIELANIE ŚWIADCZEŃ OPIEKI ZD</w:t>
      </w:r>
      <w:r w:rsidR="003C1B56">
        <w:rPr>
          <w:rFonts w:ascii="Times New Roman" w:hAnsi="Times New Roman"/>
          <w:b/>
          <w:sz w:val="24"/>
          <w:szCs w:val="24"/>
        </w:rPr>
        <w:t xml:space="preserve">ROWOTNEJ W RODZAJU: </w:t>
      </w:r>
    </w:p>
    <w:p w:rsidR="00DB23BF" w:rsidRDefault="0017112B" w:rsidP="001711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ANSTEZJOLOGIA W GABINECIE ELEKTROWSTRZĄSÓW</w:t>
      </w:r>
      <w:r w:rsidR="00DB23BF">
        <w:rPr>
          <w:rFonts w:ascii="Times New Roman" w:hAnsi="Times New Roman"/>
          <w:b/>
        </w:rPr>
        <w:t>.</w:t>
      </w:r>
    </w:p>
    <w:p w:rsidR="00F30C82" w:rsidRPr="00850BFD" w:rsidRDefault="00F30C82" w:rsidP="00850BFD">
      <w:pPr>
        <w:pStyle w:val="Nagwek7"/>
        <w:spacing w:before="0" w:after="0"/>
        <w:jc w:val="both"/>
        <w:rPr>
          <w:b/>
        </w:rPr>
      </w:pPr>
    </w:p>
    <w:p w:rsidR="00F30C82" w:rsidRPr="00850BFD" w:rsidRDefault="00F30C82" w:rsidP="0085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C82" w:rsidRPr="00850BFD" w:rsidRDefault="00B07A0E" w:rsidP="00850BFD">
      <w:pPr>
        <w:pStyle w:val="Nagwek7"/>
        <w:spacing w:before="0" w:after="0"/>
        <w:jc w:val="both"/>
        <w:rPr>
          <w:b/>
        </w:rPr>
      </w:pPr>
      <w:r w:rsidRPr="00850BFD">
        <w:rPr>
          <w:b/>
        </w:rPr>
        <w:tab/>
      </w:r>
      <w:r w:rsidRPr="00850BFD">
        <w:rPr>
          <w:b/>
        </w:rPr>
        <w:tab/>
      </w:r>
      <w:r w:rsidRPr="00850BFD">
        <w:rPr>
          <w:b/>
        </w:rPr>
        <w:tab/>
      </w:r>
      <w:r w:rsidRPr="00850BFD">
        <w:rPr>
          <w:b/>
        </w:rPr>
        <w:tab/>
        <w:t>I. POSTANOWIENIA OGÓLNE</w:t>
      </w:r>
    </w:p>
    <w:p w:rsidR="00F30C82" w:rsidRPr="00850BFD" w:rsidRDefault="00F30C82" w:rsidP="00850BFD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  <w:t>§ 1.</w:t>
      </w:r>
    </w:p>
    <w:p w:rsidR="00AA2644" w:rsidRPr="00850BFD" w:rsidRDefault="00AA2644" w:rsidP="00850BFD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</w:p>
    <w:p w:rsidR="00AA2644" w:rsidRPr="00850BFD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Niniejsze  warunki p</w:t>
      </w:r>
      <w:r w:rsidR="006B1F30">
        <w:rPr>
          <w:rFonts w:ascii="Times New Roman" w:eastAsia="Times New Roman" w:hAnsi="Times New Roman"/>
          <w:sz w:val="24"/>
          <w:szCs w:val="24"/>
          <w:lang w:eastAsia="pl-PL"/>
        </w:rPr>
        <w:t>ostępowania dotyczące zawierania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umów na wykonywanie świadczeń zdrowotnych w w/w zakresie zwane dalej "Szczegółowymi warunkami konkursu ofert" określają:</w:t>
      </w:r>
    </w:p>
    <w:p w:rsidR="00AA2644" w:rsidRPr="00850BFD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założenia konkursu ofert</w:t>
      </w:r>
    </w:p>
    <w:p w:rsidR="00AA2644" w:rsidRPr="00850BFD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wymagania stawiane oferentom</w:t>
      </w:r>
    </w:p>
    <w:p w:rsidR="00AA2644" w:rsidRPr="00850BFD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tryb składania ofert</w:t>
      </w:r>
    </w:p>
    <w:p w:rsidR="00AA2644" w:rsidRPr="00850BFD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sposób przeprowadzania konkursu</w:t>
      </w:r>
    </w:p>
    <w:p w:rsidR="00AA2644" w:rsidRPr="00850BFD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tryb </w:t>
      </w:r>
      <w:r w:rsidR="0007064D"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zgłaszania i rozpatrywania </w:t>
      </w:r>
      <w:proofErr w:type="spellStart"/>
      <w:r w:rsidR="0007064D" w:rsidRPr="00850BFD">
        <w:rPr>
          <w:rFonts w:ascii="Times New Roman" w:eastAsia="Times New Roman" w:hAnsi="Times New Roman"/>
          <w:sz w:val="24"/>
          <w:szCs w:val="24"/>
          <w:lang w:eastAsia="pl-PL"/>
        </w:rPr>
        <w:t>odwołań</w:t>
      </w:r>
      <w:proofErr w:type="spellEnd"/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protestów związanych z tymi czynnościami.</w:t>
      </w:r>
    </w:p>
    <w:p w:rsidR="00AA2644" w:rsidRPr="00850BFD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AA2644" w:rsidRPr="00850BFD" w:rsidRDefault="00AA2644" w:rsidP="00850BFD">
      <w:pPr>
        <w:pStyle w:val="Aaaa"/>
        <w:spacing w:before="0" w:line="240" w:lineRule="auto"/>
        <w:rPr>
          <w:rFonts w:ascii="Times New Roman" w:hAnsi="Times New Roman"/>
          <w:sz w:val="24"/>
        </w:rPr>
      </w:pPr>
      <w:r w:rsidRPr="00850BFD">
        <w:rPr>
          <w:rStyle w:val="TekstZnak"/>
          <w:rFonts w:ascii="Times New Roman" w:hAnsi="Times New Roman"/>
          <w:caps w:val="0"/>
        </w:rPr>
        <w:t xml:space="preserve">3.  </w:t>
      </w:r>
      <w:r w:rsidR="0084546E" w:rsidRPr="00850BFD">
        <w:rPr>
          <w:rStyle w:val="TekstZnak"/>
          <w:rFonts w:ascii="Times New Roman" w:hAnsi="Times New Roman"/>
          <w:caps w:val="0"/>
        </w:rPr>
        <w:t xml:space="preserve"> </w:t>
      </w:r>
      <w:r w:rsidRPr="00850BFD">
        <w:rPr>
          <w:rStyle w:val="TekstZnak"/>
          <w:rFonts w:ascii="Times New Roman" w:hAnsi="Times New Roman"/>
          <w:caps w:val="0"/>
        </w:rPr>
        <w:t xml:space="preserve">Postępowanie prowadzone jest na podstawie </w:t>
      </w:r>
      <w:r w:rsidRPr="00850BFD">
        <w:rPr>
          <w:rFonts w:ascii="Times New Roman" w:hAnsi="Times New Roman"/>
          <w:sz w:val="24"/>
        </w:rPr>
        <w:t>ustawy z dnia 15 kwietnia 2011 r. o dz</w:t>
      </w:r>
      <w:r w:rsidR="001E5BA1">
        <w:rPr>
          <w:rFonts w:ascii="Times New Roman" w:hAnsi="Times New Roman"/>
          <w:sz w:val="24"/>
        </w:rPr>
        <w:t>iałalności leczniczej ( Dz.U.2021r.poz.711</w:t>
      </w:r>
      <w:r w:rsidRPr="00850BFD">
        <w:rPr>
          <w:rFonts w:ascii="Times New Roman" w:hAnsi="Times New Roman"/>
          <w:sz w:val="24"/>
        </w:rPr>
        <w:t>) oraz ustawy z dnia 27 sierpnia 2004 r. o świadczeniach opieki zdrowotnej finansow</w:t>
      </w:r>
      <w:r w:rsidR="001E5BA1">
        <w:rPr>
          <w:rFonts w:ascii="Times New Roman" w:hAnsi="Times New Roman"/>
          <w:sz w:val="24"/>
        </w:rPr>
        <w:t>anych ze środków publicznych,</w:t>
      </w:r>
      <w:r w:rsidRPr="00850BFD">
        <w:rPr>
          <w:rFonts w:ascii="Times New Roman" w:hAnsi="Times New Roman"/>
          <w:sz w:val="24"/>
        </w:rPr>
        <w:t xml:space="preserve"> a także  niniejszych warunków postępowania.</w:t>
      </w:r>
    </w:p>
    <w:p w:rsidR="00AA2644" w:rsidRPr="00850BFD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AA2644" w:rsidRPr="00850BFD">
        <w:rPr>
          <w:rFonts w:ascii="Times New Roman" w:eastAsia="Times New Roman" w:hAnsi="Times New Roman"/>
          <w:sz w:val="24"/>
          <w:szCs w:val="24"/>
          <w:lang w:eastAsia="pl-PL"/>
        </w:rPr>
        <w:t>W sprawach nieuregulowanych w niniejszych "Szczegółowych warunkach konkursów ofert" zastosowanie mają przepis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y i postanowienia wskazane w ust</w:t>
      </w:r>
      <w:r w:rsidR="00AA2644" w:rsidRPr="00850BFD">
        <w:rPr>
          <w:rFonts w:ascii="Times New Roman" w:eastAsia="Times New Roman" w:hAnsi="Times New Roman"/>
          <w:sz w:val="24"/>
          <w:szCs w:val="24"/>
          <w:lang w:eastAsia="pl-PL"/>
        </w:rPr>
        <w:t>. 3.</w:t>
      </w:r>
    </w:p>
    <w:p w:rsidR="00AA2644" w:rsidRPr="00850BFD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A2644" w:rsidRPr="00850BFD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II. </w:t>
      </w:r>
      <w:r w:rsidR="00AA2644"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DEFINICJE </w:t>
      </w:r>
      <w:r w:rsidR="00AA2644"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07A0E" w:rsidRPr="00850BFD" w:rsidRDefault="00B07A0E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2644" w:rsidRPr="00850BFD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Ilekroć w "Szczegółowych warunkach konkursów ofert" oraz w załącznikach do tego dokumentu jest mowa o:</w:t>
      </w:r>
    </w:p>
    <w:p w:rsidR="00AA2644" w:rsidRPr="00850BFD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>Oferencie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- to rozumie się przez to świadczeniodawcę w rozumieniu art. 26</w:t>
      </w:r>
      <w:r w:rsidR="00AB67CB">
        <w:rPr>
          <w:rFonts w:ascii="Times New Roman" w:eastAsia="Times New Roman" w:hAnsi="Times New Roman"/>
          <w:sz w:val="24"/>
          <w:szCs w:val="24"/>
          <w:lang w:eastAsia="pl-PL"/>
        </w:rPr>
        <w:t xml:space="preserve"> ust.1 ustawy 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z dnia 15 kwietnia 2011 r.</w:t>
      </w:r>
      <w:r w:rsidR="001E5BA1">
        <w:rPr>
          <w:rFonts w:ascii="Times New Roman" w:eastAsia="Times New Roman" w:hAnsi="Times New Roman"/>
          <w:sz w:val="24"/>
          <w:szCs w:val="24"/>
          <w:lang w:eastAsia="pl-PL"/>
        </w:rPr>
        <w:t xml:space="preserve"> o działalności leczniczej (</w:t>
      </w:r>
      <w:proofErr w:type="spellStart"/>
      <w:r w:rsidR="001E5BA1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proofErr w:type="spellEnd"/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E5BA1">
        <w:rPr>
          <w:rFonts w:ascii="Times New Roman" w:eastAsia="Times New Roman" w:hAnsi="Times New Roman"/>
          <w:sz w:val="24"/>
          <w:szCs w:val="24"/>
          <w:lang w:eastAsia="pl-PL"/>
        </w:rPr>
        <w:t xml:space="preserve"> z 2021 poz. 711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17112B">
        <w:rPr>
          <w:rFonts w:ascii="Times New Roman" w:eastAsia="Times New Roman" w:hAnsi="Times New Roman"/>
          <w:sz w:val="24"/>
          <w:szCs w:val="24"/>
          <w:lang w:eastAsia="pl-PL"/>
        </w:rPr>
        <w:t>spełniającym warunki określone w art.18 ust 6 wymienionej ustawy.</w:t>
      </w:r>
    </w:p>
    <w:p w:rsidR="00AA2644" w:rsidRPr="00850BFD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>Udzielającym zamówienia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- rozumie się </w:t>
      </w:r>
      <w:r w:rsidR="0017112B">
        <w:rPr>
          <w:rFonts w:ascii="Times New Roman" w:eastAsia="Times New Roman" w:hAnsi="Times New Roman"/>
          <w:sz w:val="24"/>
          <w:szCs w:val="24"/>
          <w:lang w:eastAsia="pl-PL"/>
        </w:rPr>
        <w:t>przez to Specjalistyczny Psychiatryczny Zespół Opieki Zdrowotnej w Łodzi</w:t>
      </w:r>
    </w:p>
    <w:p w:rsidR="00AA2644" w:rsidRPr="00850BFD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>przedmiocie konkursu ofert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- rozumie </w:t>
      </w:r>
      <w:r w:rsidR="007474B9" w:rsidRPr="00850BFD">
        <w:rPr>
          <w:rFonts w:ascii="Times New Roman" w:eastAsia="Times New Roman" w:hAnsi="Times New Roman"/>
          <w:sz w:val="24"/>
          <w:szCs w:val="24"/>
          <w:lang w:eastAsia="pl-PL"/>
        </w:rPr>
        <w:t>się świadczenia zdrowotne w określonym zakresie.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A2644" w:rsidRPr="00850BFD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>formularzu ofertowym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- rozumie się przez to druk „OFERTA’ </w:t>
      </w:r>
      <w:r w:rsidR="007474B9"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przygotowany przez Udzielającego zamówienie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, a wypełniony przez oferenta.</w:t>
      </w:r>
    </w:p>
    <w:p w:rsidR="00AA2644" w:rsidRPr="00850BFD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świadczeniach zdrowotnych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świadczeniach będących przedmiotem umowy zawieranej z przyjmującym zamówienie</w:t>
      </w:r>
    </w:p>
    <w:p w:rsidR="00AA2644" w:rsidRPr="00850BFD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umowie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wzorze umowy opracowanym przez Udzielającego zamówienia, stanowiącym załącznik</w:t>
      </w: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do niniejszych warunków</w:t>
      </w:r>
    </w:p>
    <w:p w:rsidR="00AA2644" w:rsidRPr="00850BFD" w:rsidRDefault="00AA2644" w:rsidP="00850BFD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B07A0E" w:rsidRPr="00850BFD" w:rsidRDefault="00B07A0E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A2644" w:rsidRPr="00850BFD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III. </w:t>
      </w:r>
      <w:r w:rsidR="00AA2644"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>PRZEDMIOT ZAMÓWIENIA</w:t>
      </w:r>
    </w:p>
    <w:p w:rsidR="00B07A0E" w:rsidRPr="00850BFD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Przedmiotem zamówienia jest wykonywanie świadczeń zdr</w:t>
      </w:r>
      <w:r w:rsidR="003C1B56">
        <w:rPr>
          <w:rFonts w:ascii="Times New Roman" w:eastAsia="Times New Roman" w:hAnsi="Times New Roman"/>
          <w:sz w:val="24"/>
          <w:szCs w:val="24"/>
          <w:lang w:eastAsia="pl-PL"/>
        </w:rPr>
        <w:t>owotnych rodzaju:</w:t>
      </w:r>
      <w:r w:rsidR="001711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E5BA1">
        <w:rPr>
          <w:rFonts w:ascii="Times New Roman" w:eastAsia="Times New Roman" w:hAnsi="Times New Roman"/>
          <w:sz w:val="24"/>
          <w:szCs w:val="24"/>
          <w:lang w:eastAsia="pl-PL"/>
        </w:rPr>
        <w:t>anestezjologia</w:t>
      </w:r>
      <w:r w:rsidR="0017112B">
        <w:rPr>
          <w:rFonts w:ascii="Times New Roman" w:eastAsia="Times New Roman" w:hAnsi="Times New Roman"/>
          <w:sz w:val="24"/>
          <w:szCs w:val="24"/>
          <w:lang w:eastAsia="pl-PL"/>
        </w:rPr>
        <w:t xml:space="preserve"> w Gabinecie elektrowstrząsów</w:t>
      </w:r>
      <w:r w:rsidR="00DB23B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30E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zgodnie z niżej przedstawionym szczegółowym p</w:t>
      </w:r>
      <w:r w:rsidR="0007064D"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rzedmiotem zamówienia. 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warunki wykonywania świadczeń określają wymogi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wykonywania świadczeń zawarte w szczegółowych materiałach informacyjnych opracowanych przez płatnika świadczeń, tj. Narodowy Fundusz Zdrowia, z którymi oferent może się zapoznać w siedzibie Zamawiającego oraz postanowienia zawarte we wzorze umowy.</w:t>
      </w:r>
    </w:p>
    <w:p w:rsidR="00B07A0E" w:rsidRPr="00850BFD" w:rsidRDefault="00B07A0E" w:rsidP="00850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Udzielający zamówienia zastrzega sobie prawo wyboru takiej ilości ofert, aby móc realizować wszystkie wymogi ilościowe, finansowe i jakościowe wykonywania świadczeń zdrowotnych, określone przez płatnika świadczeń tj. Narodowy Fundusz Zdrowia.</w:t>
      </w:r>
    </w:p>
    <w:p w:rsidR="00B07A0E" w:rsidRPr="00850BFD" w:rsidRDefault="00B07A0E" w:rsidP="00850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7A0E" w:rsidRPr="00850BFD" w:rsidRDefault="006E4AD1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50BFD"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IV. </w:t>
      </w:r>
      <w:r w:rsidR="00B07A0E"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>KRYTERIA OCENY OFERT</w:t>
      </w:r>
    </w:p>
    <w:p w:rsidR="001E5BA1" w:rsidRPr="001E5BA1" w:rsidRDefault="001E5BA1" w:rsidP="001E5B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5BA1"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1E5BA1" w:rsidRPr="001E5BA1" w:rsidRDefault="001E5BA1" w:rsidP="001E5B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5BA1">
        <w:rPr>
          <w:rFonts w:ascii="Times New Roman" w:eastAsia="Times New Roman" w:hAnsi="Times New Roman"/>
        </w:rPr>
        <w:t>Określenie poziomu możliwości zabezpieczenia ciągłości, kompleksowości, dostępności oraz jakości udzielanych świadczeń zdrowotnych</w:t>
      </w:r>
      <w:r w:rsidRPr="001E5BA1"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1E5BA1" w:rsidRPr="001E5BA1" w:rsidRDefault="001E5BA1" w:rsidP="001E5BA1">
      <w:pPr>
        <w:widowControl w:val="0"/>
        <w:suppressAutoHyphens/>
        <w:autoSpaceDN w:val="0"/>
        <w:spacing w:after="0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1E5BA1">
        <w:rPr>
          <w:rFonts w:ascii="Times New Roman" w:eastAsia="Times New Roman" w:hAnsi="Times New Roman"/>
          <w:kern w:val="3"/>
          <w:lang w:eastAsia="pl-PL"/>
        </w:rPr>
        <w:t xml:space="preserve"> </w:t>
      </w:r>
      <w:r w:rsidRPr="001E5BA1">
        <w:rPr>
          <w:rFonts w:ascii="Times New Roman" w:eastAsia="Times New Roman" w:hAnsi="Times New Roman"/>
          <w:b/>
          <w:bCs/>
          <w:kern w:val="3"/>
          <w:lang w:eastAsia="pl-PL"/>
        </w:rPr>
        <w:t>• ciągłość:</w:t>
      </w:r>
      <w:r w:rsidRPr="001E5BA1">
        <w:rPr>
          <w:rFonts w:ascii="Times New Roman" w:eastAsia="Times New Roman" w:hAnsi="Times New Roman"/>
          <w:kern w:val="3"/>
          <w:lang w:eastAsia="pl-PL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1E5BA1" w:rsidRPr="001E5BA1" w:rsidRDefault="001E5BA1" w:rsidP="001E5BA1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1E5BA1">
        <w:rPr>
          <w:rFonts w:ascii="Times New Roman" w:eastAsia="Times New Roman" w:hAnsi="Times New Roman"/>
          <w:b/>
          <w:bCs/>
          <w:kern w:val="3"/>
          <w:lang w:eastAsia="pl-PL"/>
        </w:rPr>
        <w:t>• kompleksowość</w:t>
      </w:r>
      <w:r w:rsidRPr="001E5BA1">
        <w:rPr>
          <w:rFonts w:ascii="Times New Roman" w:eastAsia="Times New Roman" w:hAnsi="Times New Roman"/>
          <w:kern w:val="3"/>
          <w:lang w:eastAsia="pl-PL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1E5BA1" w:rsidRPr="001E5BA1" w:rsidRDefault="001E5BA1" w:rsidP="001E5BA1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1E5BA1">
        <w:rPr>
          <w:rFonts w:ascii="Times New Roman" w:eastAsia="Times New Roman" w:hAnsi="Times New Roman"/>
          <w:b/>
          <w:bCs/>
          <w:kern w:val="3"/>
          <w:lang w:eastAsia="pl-PL"/>
        </w:rPr>
        <w:t>• dostępność:</w:t>
      </w:r>
      <w:r w:rsidRPr="001E5BA1">
        <w:rPr>
          <w:rFonts w:ascii="Times New Roman" w:eastAsia="Times New Roman" w:hAnsi="Times New Roman"/>
          <w:kern w:val="3"/>
          <w:lang w:eastAsia="pl-PL"/>
        </w:rPr>
        <w:t xml:space="preserve"> oceniana w szczególności poprzez liczbę dni i godzin udzielania świadczeń oraz organizację przyjęć świadczeniobiorców  max 5 punktów</w:t>
      </w:r>
    </w:p>
    <w:p w:rsidR="00B07A0E" w:rsidRPr="00850BFD" w:rsidRDefault="001E5BA1" w:rsidP="001E5BA1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5BA1">
        <w:rPr>
          <w:rFonts w:ascii="Times New Roman" w:eastAsia="Times New Roman" w:hAnsi="Times New Roman"/>
          <w:b/>
          <w:bCs/>
          <w:kern w:val="3"/>
          <w:lang w:eastAsia="pl-PL"/>
        </w:rPr>
        <w:t>• jakość:</w:t>
      </w:r>
      <w:r w:rsidRPr="001E5BA1">
        <w:rPr>
          <w:rFonts w:ascii="Times New Roman" w:eastAsia="Times New Roman" w:hAnsi="Times New Roman"/>
          <w:kern w:val="3"/>
          <w:lang w:eastAsia="pl-PL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6B1F30" w:rsidRP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>Dokonując wyboru najkorzystniejszych ofert komisja konkursowa kieruje się kryteriami:</w:t>
      </w:r>
    </w:p>
    <w:p w:rsidR="006B1F30" w:rsidRP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00191">
        <w:rPr>
          <w:rFonts w:ascii="Times New Roman" w:eastAsia="Times New Roman" w:hAnsi="Times New Roman"/>
          <w:b/>
          <w:sz w:val="24"/>
          <w:szCs w:val="24"/>
          <w:lang w:eastAsia="pl-PL"/>
        </w:rPr>
        <w:t>ceną świadczenia</w:t>
      </w:r>
      <w:r w:rsidRPr="006B1F3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(C)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 wzór: maks. Ilość punktów dla kryterium wynosi: </w:t>
      </w:r>
      <w:r w:rsidR="005477A7">
        <w:rPr>
          <w:rFonts w:ascii="Times New Roman" w:eastAsia="Times New Roman" w:hAnsi="Times New Roman"/>
          <w:b/>
          <w:sz w:val="24"/>
          <w:szCs w:val="24"/>
          <w:lang w:eastAsia="pl-PL"/>
        </w:rPr>
        <w:t>55</w:t>
      </w:r>
    </w:p>
    <w:p w:rsidR="006B1F30" w:rsidRP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 cena minimalna wg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 ofert</w:t>
      </w:r>
    </w:p>
    <w:p w:rsidR="006B1F30" w:rsidRP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>Wartość pkt. C = ------------------------------------------ x maks. ilość pkt.</w:t>
      </w:r>
    </w:p>
    <w:p w:rsidR="006B1F30" w:rsidRP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 ocenianej</w:t>
      </w:r>
    </w:p>
    <w:p w:rsidR="00FE4068" w:rsidRDefault="00FE4068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1F30" w:rsidRP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-  </w:t>
      </w:r>
      <w:r w:rsidR="00F8509A">
        <w:rPr>
          <w:rFonts w:ascii="Times New Roman" w:eastAsia="Times New Roman" w:hAnsi="Times New Roman"/>
          <w:b/>
          <w:sz w:val="24"/>
          <w:szCs w:val="24"/>
          <w:lang w:eastAsia="pl-PL"/>
        </w:rPr>
        <w:t>dostępność-jakość-ciągłość-kompleksowość</w:t>
      </w:r>
      <w:r w:rsidRPr="006B1F3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(D</w:t>
      </w:r>
      <w:r w:rsidR="00F8509A">
        <w:rPr>
          <w:rFonts w:ascii="Times New Roman" w:eastAsia="Times New Roman" w:hAnsi="Times New Roman"/>
          <w:b/>
          <w:sz w:val="24"/>
          <w:szCs w:val="24"/>
          <w:lang w:eastAsia="pl-PL"/>
        </w:rPr>
        <w:t>JCK</w:t>
      </w:r>
      <w:r w:rsidRPr="006B1F30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 wzór: maks. Ilość punktów dla kryterium wynosi: </w:t>
      </w:r>
      <w:r w:rsidR="00F8509A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B1F30" w:rsidRPr="006B1F30" w:rsidRDefault="006B1F30" w:rsidP="00F562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>Wartość pkt. D</w:t>
      </w:r>
      <w:r w:rsidR="00F311D0">
        <w:rPr>
          <w:rFonts w:ascii="Times New Roman" w:eastAsia="Times New Roman" w:hAnsi="Times New Roman"/>
          <w:sz w:val="24"/>
          <w:szCs w:val="24"/>
          <w:lang w:eastAsia="pl-PL"/>
        </w:rPr>
        <w:t>JCK</w:t>
      </w:r>
      <w:r w:rsidR="00F562B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8509A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lang w:eastAsia="pl-PL"/>
        </w:rPr>
        <w:t xml:space="preserve">dostępność udzielanych świadczeń: </w:t>
      </w:r>
    </w:p>
    <w:p w:rsidR="00F562B5" w:rsidRPr="00F8509A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u w:val="single"/>
          <w:lang w:eastAsia="pl-PL"/>
        </w:rPr>
      </w:pPr>
      <w:r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poziom niski </w:t>
      </w:r>
      <w:r w:rsidR="00F8509A"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-1pkt      </w:t>
      </w:r>
      <w:r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 </w:t>
      </w:r>
      <w:r w:rsidR="00F8509A"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 </w:t>
      </w:r>
      <w:r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>poziom śre</w:t>
      </w:r>
      <w:r w:rsidR="00F8509A"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dni-3 pkt </w:t>
      </w:r>
      <w:r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 </w:t>
      </w:r>
      <w:r w:rsidR="00F8509A"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      </w:t>
      </w:r>
      <w:r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>poziom wysoki-5pkt</w:t>
      </w:r>
    </w:p>
    <w:p w:rsidR="00F8509A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• </w:t>
      </w:r>
      <w:r w:rsidR="00FE4068" w:rsidRPr="00FE4068">
        <w:rPr>
          <w:rFonts w:ascii="Times New Roman" w:eastAsia="Times New Roman" w:hAnsi="Times New Roman"/>
          <w:color w:val="000000"/>
          <w:lang w:eastAsia="pl-PL"/>
        </w:rPr>
        <w:t>jakości u</w:t>
      </w:r>
      <w:r>
        <w:rPr>
          <w:rFonts w:ascii="Times New Roman" w:eastAsia="Times New Roman" w:hAnsi="Times New Roman"/>
          <w:color w:val="000000"/>
          <w:lang w:eastAsia="pl-PL"/>
        </w:rPr>
        <w:t>dzielanych świadczeń</w:t>
      </w:r>
      <w:r w:rsidR="00FE4068" w:rsidRPr="00FE4068">
        <w:rPr>
          <w:rFonts w:ascii="Times New Roman" w:eastAsia="Times New Roman" w:hAnsi="Times New Roman"/>
          <w:color w:val="000000"/>
          <w:lang w:eastAsia="pl-PL"/>
        </w:rPr>
        <w:t>:</w:t>
      </w:r>
      <w:r w:rsidR="004736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3A1F53" w:rsidRPr="00F8509A" w:rsidRDefault="00F8509A" w:rsidP="003A1F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>poziom niski – 1pkt       poziom średni-3 pkt       poziom wysoki-5</w:t>
      </w:r>
      <w:r w:rsidR="004736A0"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 pkt.</w:t>
      </w:r>
      <w:r w:rsidR="003A1F53"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 </w:t>
      </w:r>
    </w:p>
    <w:p w:rsidR="00F8509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lang w:eastAsia="pl-PL"/>
        </w:rPr>
        <w:t xml:space="preserve">ciągłość udzielanych świadczeń: </w:t>
      </w:r>
    </w:p>
    <w:p w:rsidR="00F8509A" w:rsidRPr="00F8509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 xml:space="preserve">poziom niski - 1pkt      poziom średni-3pkt         poziom wysoki-5 pkt </w:t>
      </w:r>
    </w:p>
    <w:p w:rsidR="00F8509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lang w:eastAsia="pl-PL"/>
        </w:rPr>
        <w:t xml:space="preserve">kompleksowość </w:t>
      </w:r>
      <w:r w:rsidRPr="00FE406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udzielanych świadczeń:</w:t>
      </w:r>
    </w:p>
    <w:p w:rsidR="00F8509A" w:rsidRPr="00F8509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509A">
        <w:rPr>
          <w:rFonts w:ascii="Times New Roman" w:eastAsia="Times New Roman" w:hAnsi="Times New Roman"/>
          <w:i/>
          <w:color w:val="000000"/>
          <w:u w:val="single"/>
          <w:lang w:eastAsia="pl-PL"/>
        </w:rPr>
        <w:t>poziom niski - 1pkt      poziom średni-3pkt         poziom wysoki-5pkt</w:t>
      </w:r>
    </w:p>
    <w:p w:rsidR="006B1F30" w:rsidRP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     - </w:t>
      </w:r>
      <w:r w:rsidRPr="006B1F30">
        <w:rPr>
          <w:rFonts w:ascii="Times New Roman" w:eastAsia="Times New Roman" w:hAnsi="Times New Roman"/>
          <w:b/>
          <w:sz w:val="24"/>
          <w:szCs w:val="24"/>
          <w:lang w:eastAsia="pl-PL"/>
        </w:rPr>
        <w:t>kwalifikacjami zawodowymi (K)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 maks. Ilość punktów dla kryterium wynosi: </w:t>
      </w:r>
      <w:r w:rsidR="005477A7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</w:p>
    <w:p w:rsidR="006B1F30" w:rsidRDefault="00692788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Wartość pkt. K:</w:t>
      </w:r>
      <w:r w:rsidR="006B1F30"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B1F30" w:rsidRP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• </w:t>
      </w:r>
      <w:r w:rsidR="0017112B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C4D56">
        <w:rPr>
          <w:rFonts w:ascii="Times New Roman" w:eastAsia="Times New Roman" w:hAnsi="Times New Roman"/>
          <w:sz w:val="24"/>
          <w:szCs w:val="24"/>
          <w:lang w:eastAsia="pl-PL"/>
        </w:rPr>
        <w:t xml:space="preserve">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posiadanie </w:t>
      </w:r>
      <w:r w:rsidR="003C1B56">
        <w:rPr>
          <w:rFonts w:ascii="Times New Roman" w:eastAsia="Times New Roman" w:hAnsi="Times New Roman"/>
          <w:sz w:val="24"/>
          <w:szCs w:val="24"/>
          <w:lang w:eastAsia="pl-PL"/>
        </w:rPr>
        <w:t xml:space="preserve">II stopnia 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>specjalizac</w:t>
      </w:r>
      <w:r w:rsidR="00530E7C">
        <w:rPr>
          <w:rFonts w:ascii="Times New Roman" w:eastAsia="Times New Roman" w:hAnsi="Times New Roman"/>
          <w:sz w:val="24"/>
          <w:szCs w:val="24"/>
          <w:lang w:eastAsia="pl-PL"/>
        </w:rPr>
        <w:t xml:space="preserve">ji </w:t>
      </w:r>
      <w:r w:rsidR="00DB23BF">
        <w:rPr>
          <w:rFonts w:ascii="Times New Roman" w:eastAsia="Times New Roman" w:hAnsi="Times New Roman"/>
          <w:sz w:val="24"/>
          <w:szCs w:val="24"/>
          <w:lang w:eastAsia="pl-PL"/>
        </w:rPr>
        <w:t xml:space="preserve">w dziedzinie </w:t>
      </w:r>
      <w:r w:rsidR="001E5BA1">
        <w:rPr>
          <w:rFonts w:ascii="Times New Roman" w:eastAsia="Times New Roman" w:hAnsi="Times New Roman"/>
          <w:sz w:val="24"/>
          <w:szCs w:val="24"/>
          <w:lang w:eastAsia="pl-PL"/>
        </w:rPr>
        <w:t>anestezjologii</w:t>
      </w:r>
      <w:r w:rsidR="005477A7" w:rsidRPr="005477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7112B" w:rsidRPr="006B1F30" w:rsidRDefault="0017112B" w:rsidP="001711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• 10 pkt za 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posiadanie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stopnia 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>specjalizac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ji w dziedzinie </w:t>
      </w:r>
      <w:r w:rsidR="001E5BA1">
        <w:rPr>
          <w:rFonts w:ascii="Times New Roman" w:eastAsia="Times New Roman" w:hAnsi="Times New Roman"/>
          <w:sz w:val="24"/>
          <w:szCs w:val="24"/>
          <w:lang w:eastAsia="pl-PL"/>
        </w:rPr>
        <w:t>anestezjologii</w:t>
      </w:r>
      <w:r w:rsidRPr="005477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30B86" w:rsidRDefault="0017112B" w:rsidP="00130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• 5</w:t>
      </w:r>
      <w:r w:rsidR="00FE40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C4D56">
        <w:rPr>
          <w:rFonts w:ascii="Times New Roman" w:eastAsia="Times New Roman" w:hAnsi="Times New Roman"/>
          <w:sz w:val="24"/>
          <w:szCs w:val="24"/>
          <w:lang w:eastAsia="pl-PL"/>
        </w:rPr>
        <w:t xml:space="preserve">pkt </w:t>
      </w:r>
      <w:r w:rsidR="00FE40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736A0">
        <w:rPr>
          <w:rFonts w:ascii="Times New Roman" w:eastAsia="Times New Roman" w:hAnsi="Times New Roman"/>
          <w:sz w:val="24"/>
          <w:szCs w:val="24"/>
          <w:lang w:eastAsia="pl-PL"/>
        </w:rPr>
        <w:t>za staż w realizacji przedmiotowych świadczeń przekraczający 5  lat</w:t>
      </w:r>
      <w:r w:rsidR="005477A7" w:rsidRPr="005477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*</w:t>
      </w:r>
      <w:r w:rsidR="005477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</w:t>
      </w:r>
      <w:r w:rsidR="005477A7" w:rsidRPr="005477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5477A7" w:rsidRPr="005477A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477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4736A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30B86" w:rsidRDefault="0017112B" w:rsidP="00130B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• 10</w:t>
      </w:r>
      <w:r w:rsidR="00130B86">
        <w:rPr>
          <w:rFonts w:ascii="Times New Roman" w:eastAsia="Times New Roman" w:hAnsi="Times New Roman"/>
          <w:sz w:val="24"/>
          <w:szCs w:val="24"/>
          <w:lang w:eastAsia="pl-PL"/>
        </w:rPr>
        <w:t xml:space="preserve"> pkt za </w:t>
      </w:r>
      <w:r w:rsidR="00130B86">
        <w:rPr>
          <w:rFonts w:ascii="Times New Roman" w:eastAsia="Times New Roman" w:hAnsi="Times New Roman"/>
          <w:color w:val="000000"/>
          <w:lang w:eastAsia="pl-PL"/>
        </w:rPr>
        <w:t>p</w:t>
      </w:r>
      <w:r w:rsidR="00130B86" w:rsidRPr="00FE4068">
        <w:rPr>
          <w:rFonts w:ascii="Times New Roman" w:eastAsia="Times New Roman" w:hAnsi="Times New Roman"/>
          <w:color w:val="000000"/>
          <w:lang w:eastAsia="pl-PL"/>
        </w:rPr>
        <w:t>osiadanie certyfika</w:t>
      </w:r>
      <w:r w:rsidR="00130B86">
        <w:rPr>
          <w:rFonts w:ascii="Times New Roman" w:eastAsia="Times New Roman" w:hAnsi="Times New Roman"/>
          <w:color w:val="000000"/>
          <w:lang w:eastAsia="pl-PL"/>
        </w:rPr>
        <w:t>tu jakości ISO 9001</w:t>
      </w:r>
      <w:r w:rsidR="005477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</w:p>
    <w:p w:rsidR="00FE4068" w:rsidRPr="00FE4068" w:rsidRDefault="005477A7" w:rsidP="00130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• 10</w:t>
      </w:r>
      <w:r w:rsidR="00130B86">
        <w:rPr>
          <w:rFonts w:ascii="Times New Roman" w:eastAsia="Times New Roman" w:hAnsi="Times New Roman"/>
          <w:sz w:val="24"/>
          <w:szCs w:val="24"/>
          <w:lang w:eastAsia="pl-PL"/>
        </w:rPr>
        <w:t xml:space="preserve"> pkt za  </w:t>
      </w:r>
      <w:r w:rsidR="00130B86">
        <w:rPr>
          <w:rFonts w:ascii="Times New Roman" w:eastAsia="Times New Roman" w:hAnsi="Times New Roman"/>
          <w:color w:val="000000"/>
          <w:lang w:eastAsia="pl-PL"/>
        </w:rPr>
        <w:t>p</w:t>
      </w:r>
      <w:r w:rsidR="00130B86" w:rsidRPr="00FE4068">
        <w:rPr>
          <w:rFonts w:ascii="Times New Roman" w:eastAsia="Times New Roman" w:hAnsi="Times New Roman"/>
          <w:color w:val="000000"/>
          <w:lang w:eastAsia="pl-PL"/>
        </w:rPr>
        <w:t>osi</w:t>
      </w:r>
      <w:r w:rsidR="00130B86">
        <w:rPr>
          <w:rFonts w:ascii="Times New Roman" w:eastAsia="Times New Roman" w:hAnsi="Times New Roman"/>
          <w:color w:val="000000"/>
          <w:lang w:eastAsia="pl-PL"/>
        </w:rPr>
        <w:t>adanie akredytacji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 w:rsidR="00130B86">
        <w:rPr>
          <w:rFonts w:ascii="Times New Roman" w:eastAsia="Times New Roman" w:hAnsi="Times New Roman"/>
          <w:color w:val="000000"/>
          <w:lang w:eastAsia="pl-PL"/>
        </w:rPr>
        <w:t>,</w:t>
      </w:r>
    </w:p>
    <w:p w:rsid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477A7" w:rsidRPr="005477A7" w:rsidRDefault="005477A7" w:rsidP="005477A7">
      <w:pPr>
        <w:spacing w:before="100" w:beforeAutospacing="1" w:after="119" w:line="33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7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* *</w:t>
      </w:r>
      <w:r w:rsidRPr="005477A7"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indywidualnych specjalistycznych praktyk lekarskich</w:t>
      </w:r>
    </w:p>
    <w:p w:rsidR="005477A7" w:rsidRDefault="005477A7" w:rsidP="001E5BA1">
      <w:pPr>
        <w:spacing w:before="100" w:beforeAutospacing="1" w:after="119" w:line="33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7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 w:rsidRPr="005477A7">
        <w:rPr>
          <w:rFonts w:ascii="Times New Roman" w:eastAsia="Times New Roman" w:hAnsi="Times New Roman"/>
          <w:sz w:val="20"/>
          <w:szCs w:val="20"/>
          <w:lang w:eastAsia="pl-PL"/>
        </w:rPr>
        <w:t>Dotyczy podmiotów leczniczych.</w:t>
      </w:r>
    </w:p>
    <w:p w:rsidR="006B1F30" w:rsidRP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 xml:space="preserve">Dla powyższych kryteriów oceny ofert Zamawiający będzie obliczał wartość punktową oferty w oparciu o następujący wzór: </w:t>
      </w:r>
      <w:r w:rsidRPr="006B1F30">
        <w:rPr>
          <w:rFonts w:ascii="Times New Roman" w:eastAsia="Times New Roman" w:hAnsi="Times New Roman"/>
          <w:b/>
          <w:sz w:val="24"/>
          <w:szCs w:val="24"/>
          <w:lang w:eastAsia="pl-PL"/>
        </w:rPr>
        <w:t>C + D</w:t>
      </w:r>
      <w:r w:rsidR="00F8509A">
        <w:rPr>
          <w:rFonts w:ascii="Times New Roman" w:eastAsia="Times New Roman" w:hAnsi="Times New Roman"/>
          <w:b/>
          <w:sz w:val="24"/>
          <w:szCs w:val="24"/>
          <w:lang w:eastAsia="pl-PL"/>
        </w:rPr>
        <w:t>JCK</w:t>
      </w:r>
      <w:r w:rsidRPr="006B1F3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+ K = wartość punktowa oferty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>. Maksymalna wartość punktowa oferty = 100.</w:t>
      </w:r>
    </w:p>
    <w:p w:rsidR="00D654BF" w:rsidRDefault="006B1F30" w:rsidP="00D65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>Wybrana będzie oferta / oferty o najwyższej wartości punktowej</w:t>
      </w:r>
      <w:r w:rsidR="00D654BF" w:rsidRPr="00D654BF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6B1F30">
        <w:rPr>
          <w:rFonts w:ascii="Times New Roman" w:eastAsia="Times New Roman" w:hAnsi="Times New Roman"/>
          <w:sz w:val="24"/>
          <w:szCs w:val="24"/>
          <w:lang w:eastAsia="pl-PL"/>
        </w:rPr>
        <w:t>. Udzielający zamówienie zastrzega sobie prawo wyboru ofert w liczbie umożliwiającej realizacje zapotrzebowania Zamawiającego na świadczenia będące przedmiotem konkursu.</w:t>
      </w:r>
    </w:p>
    <w:p w:rsidR="00D654BF" w:rsidRDefault="00D654BF" w:rsidP="00D65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54BF" w:rsidRDefault="00D654BF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hAnsi="Times New Roman"/>
          <w:b/>
          <w:sz w:val="24"/>
          <w:szCs w:val="24"/>
        </w:rPr>
      </w:pPr>
    </w:p>
    <w:p w:rsidR="007474B9" w:rsidRPr="00850BFD" w:rsidRDefault="00850BFD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16209" w:rsidRPr="00850BFD">
        <w:rPr>
          <w:rFonts w:ascii="Times New Roman" w:hAnsi="Times New Roman"/>
          <w:b/>
          <w:sz w:val="24"/>
          <w:szCs w:val="24"/>
        </w:rPr>
        <w:t xml:space="preserve"> </w:t>
      </w:r>
      <w:r w:rsidR="007474B9" w:rsidRPr="00850BFD">
        <w:rPr>
          <w:rFonts w:ascii="Times New Roman" w:hAnsi="Times New Roman"/>
          <w:b/>
          <w:sz w:val="24"/>
          <w:szCs w:val="24"/>
        </w:rPr>
        <w:t>V.</w:t>
      </w:r>
      <w:r w:rsidR="007474B9" w:rsidRPr="00850BFD">
        <w:rPr>
          <w:rFonts w:ascii="Times New Roman" w:eastAsia="Times New Roman" w:hAnsi="Times New Roman"/>
          <w:b/>
          <w:sz w:val="24"/>
          <w:szCs w:val="24"/>
          <w:lang w:eastAsia="pl-PL"/>
        </w:rPr>
        <w:t>PODSTAWOWE ZASADY PRZEPROWADZENIA KONKURSU OFERT</w:t>
      </w:r>
    </w:p>
    <w:p w:rsidR="007474B9" w:rsidRPr="00850BFD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1E5BA1" w:rsidRPr="001E5BA1" w:rsidRDefault="001E5BA1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E5BA1">
        <w:rPr>
          <w:rFonts w:ascii="Times New Roman" w:eastAsia="Times New Roman" w:hAnsi="Times New Roman"/>
          <w:sz w:val="24"/>
          <w:szCs w:val="24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</w:t>
      </w:r>
    </w:p>
    <w:p w:rsidR="007474B9" w:rsidRPr="00850BFD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474B9" w:rsidRPr="00850BFD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Udzielający zamówienia zastrzega sobie prawo do odwołania konkursu lub jego unieważnienia oraz do przes</w:t>
      </w:r>
      <w:r w:rsidR="004C53F7">
        <w:rPr>
          <w:rFonts w:ascii="Times New Roman" w:eastAsia="Times New Roman" w:hAnsi="Times New Roman"/>
          <w:sz w:val="24"/>
          <w:szCs w:val="24"/>
          <w:lang w:eastAsia="pl-PL"/>
        </w:rPr>
        <w:t>unięcia terminu składania ofert oraz do niedokonania wy boru oferenta.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474B9" w:rsidRPr="00850BFD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O odwołaniu lub unieważnieniu konkursu ofert Udzielający zamówienia zawiadamia oferentów na stronie swojej internetowej.</w:t>
      </w:r>
    </w:p>
    <w:p w:rsidR="00850BFD" w:rsidRDefault="00850BFD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</w:rPr>
      </w:pPr>
    </w:p>
    <w:p w:rsidR="0031556F" w:rsidRPr="006C4D56" w:rsidRDefault="00FB0418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</w:rPr>
      </w:pPr>
      <w:r w:rsidRPr="00850BFD">
        <w:rPr>
          <w:rFonts w:ascii="Times New Roman" w:hAnsi="Times New Roman" w:cs="Times New Roman"/>
        </w:rPr>
        <w:tab/>
      </w:r>
      <w:r w:rsidR="00850BFD" w:rsidRPr="00850BFD">
        <w:rPr>
          <w:rFonts w:ascii="Times New Roman" w:hAnsi="Times New Roman" w:cs="Times New Roman"/>
        </w:rPr>
        <w:t>VI.</w:t>
      </w:r>
      <w:r w:rsidR="00850BFD" w:rsidRPr="00850BFD">
        <w:rPr>
          <w:rFonts w:ascii="Times New Roman" w:hAnsi="Times New Roman" w:cs="Times New Roman"/>
          <w:b w:val="0"/>
        </w:rPr>
        <w:t xml:space="preserve"> </w:t>
      </w:r>
      <w:r w:rsidR="00B07A0E" w:rsidRPr="00850BFD">
        <w:rPr>
          <w:rFonts w:ascii="Times New Roman" w:hAnsi="Times New Roman" w:cs="Times New Roman"/>
        </w:rPr>
        <w:t xml:space="preserve">INFORMACJA O DOKUMENTACH ZAŁĄCZANYCH PRZEZ </w:t>
      </w:r>
      <w:r w:rsidR="00850BFD">
        <w:rPr>
          <w:rFonts w:ascii="Times New Roman" w:hAnsi="Times New Roman" w:cs="Times New Roman"/>
        </w:rPr>
        <w:tab/>
      </w:r>
      <w:r w:rsidR="00850BFD">
        <w:rPr>
          <w:rFonts w:ascii="Times New Roman" w:hAnsi="Times New Roman" w:cs="Times New Roman"/>
        </w:rPr>
        <w:tab/>
      </w:r>
      <w:r w:rsidR="00B07A0E" w:rsidRPr="00850BFD">
        <w:rPr>
          <w:rFonts w:ascii="Times New Roman" w:hAnsi="Times New Roman" w:cs="Times New Roman"/>
        </w:rPr>
        <w:t>OFERENTA</w:t>
      </w:r>
    </w:p>
    <w:p w:rsidR="0031556F" w:rsidRPr="006C4D56" w:rsidRDefault="002A4E8A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</w:rPr>
      </w:pPr>
      <w:r w:rsidRPr="006C4D56">
        <w:rPr>
          <w:rFonts w:ascii="Times New Roman" w:hAnsi="Times New Roman" w:cs="Times New Roman"/>
        </w:rPr>
        <w:t xml:space="preserve">  </w:t>
      </w:r>
      <w:r w:rsidR="00D90031" w:rsidRPr="006C4D56">
        <w:rPr>
          <w:rFonts w:ascii="Times New Roman" w:hAnsi="Times New Roman" w:cs="Times New Roman"/>
        </w:rPr>
        <w:t xml:space="preserve"> </w:t>
      </w:r>
    </w:p>
    <w:p w:rsidR="00B07A0E" w:rsidRPr="00850BFD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W celu uznania, że oferta spełnia wymagane warunki, oferent zobowiązany jest dołącz</w:t>
      </w:r>
      <w:r w:rsidR="00692788">
        <w:rPr>
          <w:rFonts w:ascii="Times New Roman" w:eastAsia="Times New Roman" w:hAnsi="Times New Roman"/>
          <w:sz w:val="24"/>
          <w:szCs w:val="24"/>
          <w:lang w:eastAsia="pl-PL"/>
        </w:rPr>
        <w:t>yć do oferty odpowiednie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dokumenty wskazane w formularzu oferty.</w:t>
      </w:r>
    </w:p>
    <w:p w:rsidR="00B07A0E" w:rsidRPr="00850BFD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850BFD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  <w:bookmarkStart w:id="0" w:name="_Toc50270602"/>
    </w:p>
    <w:p w:rsidR="00316209" w:rsidRPr="00850BFD" w:rsidRDefault="00316209" w:rsidP="00850BFD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hAnsi="Times New Roman"/>
          <w:b/>
          <w:sz w:val="24"/>
          <w:szCs w:val="24"/>
        </w:rPr>
        <w:tab/>
      </w:r>
      <w:r w:rsidRPr="00850BFD">
        <w:rPr>
          <w:rFonts w:ascii="Times New Roman" w:hAnsi="Times New Roman"/>
          <w:b/>
          <w:sz w:val="24"/>
          <w:szCs w:val="24"/>
        </w:rPr>
        <w:tab/>
      </w:r>
      <w:r w:rsidR="00850BFD" w:rsidRPr="00850BFD">
        <w:rPr>
          <w:rFonts w:ascii="Times New Roman" w:hAnsi="Times New Roman"/>
          <w:b/>
          <w:sz w:val="24"/>
          <w:szCs w:val="24"/>
        </w:rPr>
        <w:t xml:space="preserve">            VII. SPOSÓB PRZYGOTOWANIA OFERTY</w:t>
      </w:r>
    </w:p>
    <w:p w:rsidR="00316209" w:rsidRPr="00850BFD" w:rsidRDefault="00316209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</w:p>
    <w:p w:rsidR="00316209" w:rsidRPr="00850BFD" w:rsidRDefault="001E5BA1" w:rsidP="001E5B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6209" w:rsidRPr="00850BFD">
        <w:rPr>
          <w:rFonts w:ascii="Times New Roman" w:hAnsi="Times New Roman"/>
          <w:sz w:val="24"/>
          <w:szCs w:val="24"/>
        </w:rPr>
        <w:t>Oferent zobowiązany jest złożyć ofertę w formie pisemnej.</w:t>
      </w:r>
    </w:p>
    <w:p w:rsidR="00316209" w:rsidRPr="00850BFD" w:rsidRDefault="00316209" w:rsidP="0085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2. Zasady ogólne składania ofert</w:t>
      </w:r>
    </w:p>
    <w:p w:rsidR="00316209" w:rsidRPr="00850BFD" w:rsidRDefault="00316209" w:rsidP="0085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 xml:space="preserve">1)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oferta powinna być sporządzona w języku polskim na formularzu udostępnionym przez Udzielającego zamówienie,</w:t>
      </w:r>
    </w:p>
    <w:p w:rsidR="00316209" w:rsidRPr="00850BFD" w:rsidRDefault="00316209" w:rsidP="0085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2) w lewym górnym rogu oferty należy podać dane identyfikacyjne podmiotu składającego ofertę,</w:t>
      </w:r>
    </w:p>
    <w:p w:rsidR="00316209" w:rsidRPr="00850BFD" w:rsidRDefault="00316209" w:rsidP="0085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poniżej dane identyfikacyjne – tytuł: „Konkurs na udzielanie świadczeń zdrowotnych …...................................... .”</w:t>
      </w:r>
    </w:p>
    <w:p w:rsidR="005237E8" w:rsidRDefault="005237E8" w:rsidP="00850BFD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0BFD" w:rsidRDefault="00136A88" w:rsidP="00850BF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16209"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.   Ofertę należy złożyć w pojedynczej zaklejonej kopercie, odpowiednio opisanej </w:t>
      </w:r>
      <w:r w:rsidR="00316209" w:rsidRPr="00850BFD">
        <w:rPr>
          <w:rFonts w:ascii="Times New Roman" w:hAnsi="Times New Roman"/>
          <w:sz w:val="24"/>
          <w:szCs w:val="24"/>
        </w:rPr>
        <w:t>w terminie</w:t>
      </w:r>
      <w:r w:rsidR="00316209"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i miejscu określonym w ogłoszeniu o konkursie ofert.</w:t>
      </w:r>
    </w:p>
    <w:p w:rsidR="00316209" w:rsidRPr="00850BFD" w:rsidRDefault="00136A88" w:rsidP="00850BF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bookmarkStart w:id="1" w:name="_GoBack"/>
      <w:bookmarkEnd w:id="1"/>
      <w:r w:rsidR="00316209"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16209" w:rsidRPr="00850BFD">
        <w:rPr>
          <w:rFonts w:ascii="Times New Roman" w:hAnsi="Times New Roman"/>
          <w:sz w:val="24"/>
          <w:szCs w:val="24"/>
        </w:rPr>
        <w:t>Każda strona oferty  powinna być podpisana lub parafowana, przez oferenta lub osoby uprawnione do reprezentowania oferenta</w:t>
      </w:r>
    </w:p>
    <w:bookmarkEnd w:id="0"/>
    <w:p w:rsidR="00F30C82" w:rsidRPr="00850BFD" w:rsidRDefault="00850BFD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 w:rsidRPr="00850BFD">
        <w:rPr>
          <w:rFonts w:ascii="Times New Roman" w:hAnsi="Times New Roman"/>
          <w:color w:val="auto"/>
          <w:szCs w:val="24"/>
        </w:rPr>
        <w:t xml:space="preserve">                                               VIII. SPOSÓB SKŁADANIA OFERT</w:t>
      </w:r>
      <w:r w:rsidR="00F30C82" w:rsidRPr="00850BFD">
        <w:rPr>
          <w:rFonts w:ascii="Times New Roman" w:hAnsi="Times New Roman"/>
          <w:color w:val="auto"/>
          <w:szCs w:val="24"/>
        </w:rPr>
        <w:tab/>
      </w:r>
      <w:r w:rsidR="00F30C82" w:rsidRPr="00850BFD">
        <w:rPr>
          <w:rFonts w:ascii="Times New Roman" w:hAnsi="Times New Roman"/>
          <w:color w:val="auto"/>
          <w:szCs w:val="24"/>
        </w:rPr>
        <w:tab/>
      </w:r>
      <w:r w:rsidR="00F30C82" w:rsidRPr="00850BFD">
        <w:rPr>
          <w:rFonts w:ascii="Times New Roman" w:hAnsi="Times New Roman"/>
          <w:color w:val="auto"/>
          <w:szCs w:val="24"/>
        </w:rPr>
        <w:tab/>
      </w:r>
      <w:r w:rsidR="00F30C82" w:rsidRPr="00850BFD">
        <w:rPr>
          <w:rFonts w:ascii="Times New Roman" w:hAnsi="Times New Roman"/>
          <w:color w:val="auto"/>
          <w:szCs w:val="24"/>
        </w:rPr>
        <w:tab/>
      </w:r>
      <w:r w:rsidR="00F30C82" w:rsidRPr="00850BFD">
        <w:rPr>
          <w:rFonts w:ascii="Times New Roman" w:hAnsi="Times New Roman"/>
          <w:color w:val="auto"/>
          <w:szCs w:val="24"/>
        </w:rPr>
        <w:tab/>
      </w:r>
      <w:r w:rsidR="00F30C82" w:rsidRPr="00850BFD">
        <w:rPr>
          <w:rFonts w:ascii="Times New Roman" w:hAnsi="Times New Roman"/>
          <w:color w:val="auto"/>
          <w:szCs w:val="24"/>
        </w:rPr>
        <w:tab/>
      </w:r>
    </w:p>
    <w:p w:rsidR="00F30C82" w:rsidRPr="00850BFD" w:rsidRDefault="00F30C82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>Oferent może złożyć tylko jedną ofertę dotyczącą danego przedmiotu postępowania.</w:t>
      </w:r>
    </w:p>
    <w:p w:rsidR="00850BFD" w:rsidRPr="00850BFD" w:rsidRDefault="00F30C82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 xml:space="preserve">Ofertę składa się w siedzibie Udzielającego zamówienie w </w:t>
      </w:r>
      <w:r w:rsidR="00070F1F" w:rsidRPr="00850BFD">
        <w:rPr>
          <w:sz w:val="24"/>
          <w:szCs w:val="24"/>
        </w:rPr>
        <w:t>terminie i miejscu określonym w </w:t>
      </w:r>
      <w:r w:rsidRPr="00850BFD">
        <w:rPr>
          <w:sz w:val="24"/>
          <w:szCs w:val="24"/>
        </w:rPr>
        <w:t>ogłoszeniu o postępowaniu.</w:t>
      </w:r>
    </w:p>
    <w:p w:rsidR="00850BFD" w:rsidRPr="00850BFD" w:rsidRDefault="00850BFD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 xml:space="preserve"> </w:t>
      </w:r>
      <w:r w:rsidR="00F30C82" w:rsidRPr="00850BFD">
        <w:rPr>
          <w:sz w:val="24"/>
          <w:szCs w:val="24"/>
        </w:rPr>
        <w:t xml:space="preserve">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850BFD" w:rsidRPr="00850BFD" w:rsidRDefault="00F30C82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850BFD" w:rsidRPr="00850BFD" w:rsidRDefault="00F30C82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>W przypadku wycofania złożonej oferty, oferent może, przed upływem terminu składania ofert, złożyć nową ofertę z za</w:t>
      </w:r>
      <w:r w:rsidR="00850BFD" w:rsidRPr="00850BFD">
        <w:rPr>
          <w:sz w:val="24"/>
          <w:szCs w:val="24"/>
        </w:rPr>
        <w:t xml:space="preserve">chowaniem warunków określonych </w:t>
      </w:r>
      <w:r w:rsidRPr="00850BFD">
        <w:rPr>
          <w:sz w:val="24"/>
          <w:szCs w:val="24"/>
        </w:rPr>
        <w:t>w  warunkach postępowania.</w:t>
      </w:r>
    </w:p>
    <w:p w:rsidR="00850BFD" w:rsidRPr="00850BFD" w:rsidRDefault="00F30C82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>Po upływie terminu składania ofert, oferent jest związany ofertą do czasu rozstrzygnięcia postępowania.</w:t>
      </w:r>
    </w:p>
    <w:p w:rsidR="00850BFD" w:rsidRPr="00850BFD" w:rsidRDefault="00850BFD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 xml:space="preserve"> </w:t>
      </w:r>
      <w:r w:rsidR="00F30C82" w:rsidRPr="00850BFD">
        <w:rPr>
          <w:sz w:val="24"/>
          <w:szCs w:val="24"/>
        </w:rPr>
        <w:t>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850BFD" w:rsidRPr="00850BFD" w:rsidRDefault="00850BFD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 xml:space="preserve"> </w:t>
      </w:r>
      <w:r w:rsidR="00F30C82" w:rsidRPr="00850BFD">
        <w:rPr>
          <w:sz w:val="24"/>
          <w:szCs w:val="24"/>
        </w:rPr>
        <w:t xml:space="preserve">W przypadku wezwania oferenta przez komisję do usunięcia braków formalnych oferty, oferent wykonuje wskazane czynności w wyznaczonym terminie pod rygorem nieważności, </w:t>
      </w:r>
    </w:p>
    <w:p w:rsidR="00850BFD" w:rsidRPr="00850BFD" w:rsidRDefault="00F30C82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F30C82" w:rsidRPr="00850BFD" w:rsidRDefault="00F30C82" w:rsidP="00850BFD">
      <w:pPr>
        <w:pStyle w:val="Tekstpodstawowy3"/>
        <w:numPr>
          <w:ilvl w:val="0"/>
          <w:numId w:val="4"/>
        </w:numPr>
        <w:rPr>
          <w:sz w:val="24"/>
          <w:szCs w:val="24"/>
        </w:rPr>
      </w:pPr>
      <w:r w:rsidRPr="00850BFD">
        <w:rPr>
          <w:sz w:val="24"/>
          <w:szCs w:val="24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F30C82" w:rsidRPr="00850BFD" w:rsidRDefault="00F30C82" w:rsidP="00850B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0C82" w:rsidRPr="00850BFD" w:rsidRDefault="00F30C82" w:rsidP="0085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C82" w:rsidRPr="00850BFD" w:rsidRDefault="00F30C82" w:rsidP="00850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BFD">
        <w:rPr>
          <w:rFonts w:ascii="Times New Roman" w:hAnsi="Times New Roman"/>
          <w:b/>
          <w:sz w:val="24"/>
          <w:szCs w:val="24"/>
        </w:rPr>
        <w:tab/>
      </w:r>
      <w:r w:rsidRPr="00850BFD">
        <w:rPr>
          <w:rFonts w:ascii="Times New Roman" w:hAnsi="Times New Roman"/>
          <w:b/>
          <w:sz w:val="24"/>
          <w:szCs w:val="24"/>
        </w:rPr>
        <w:tab/>
      </w:r>
      <w:r w:rsidRPr="00850BFD">
        <w:rPr>
          <w:rFonts w:ascii="Times New Roman" w:hAnsi="Times New Roman"/>
          <w:b/>
          <w:sz w:val="24"/>
          <w:szCs w:val="24"/>
        </w:rPr>
        <w:tab/>
      </w:r>
      <w:r w:rsidR="00850BFD" w:rsidRPr="00850BFD">
        <w:rPr>
          <w:rFonts w:ascii="Times New Roman" w:hAnsi="Times New Roman"/>
          <w:b/>
          <w:sz w:val="24"/>
          <w:szCs w:val="24"/>
        </w:rPr>
        <w:t>IX. ZASADY PRZEPROWADZENIA POSTEPOWANIA</w:t>
      </w:r>
    </w:p>
    <w:p w:rsidR="00F30C82" w:rsidRPr="00850BFD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</w:p>
    <w:p w:rsidR="00F30C82" w:rsidRPr="00850BFD" w:rsidRDefault="00F30C82" w:rsidP="0085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Tryb pracy komisji prowadzącej postępo</w:t>
      </w:r>
      <w:bookmarkStart w:id="2" w:name="_Toc50270604"/>
      <w:r w:rsidRPr="00850BFD">
        <w:rPr>
          <w:rFonts w:ascii="Times New Roman" w:hAnsi="Times New Roman"/>
          <w:sz w:val="24"/>
          <w:szCs w:val="24"/>
        </w:rPr>
        <w:t>wanie określa regulamin komisji</w:t>
      </w:r>
    </w:p>
    <w:p w:rsidR="00B07A0E" w:rsidRPr="00850BFD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A0E" w:rsidRPr="00850BFD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850BFD"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złonkiem komisji, 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nie może być osoba podlegająca wyłączeniu z udziału w komisji w przypadkach wskazanych w Regulaminie pracy komisji konkursowej:</w:t>
      </w:r>
    </w:p>
    <w:p w:rsidR="00B07A0E" w:rsidRPr="00850BFD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W razie konieczności wyłączenia członka komisji konkursowej z p</w:t>
      </w:r>
      <w:r w:rsidR="00850BFD" w:rsidRPr="00850BFD">
        <w:rPr>
          <w:rFonts w:ascii="Times New Roman" w:eastAsia="Times New Roman" w:hAnsi="Times New Roman"/>
          <w:sz w:val="24"/>
          <w:szCs w:val="24"/>
          <w:lang w:eastAsia="pl-PL"/>
        </w:rPr>
        <w:t>rzyczyn, o których mowa w ust.1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, nowego członka komisji powołuje Zamawiający.</w:t>
      </w:r>
    </w:p>
    <w:p w:rsidR="00B07A0E" w:rsidRPr="00850BFD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nie powołuje nowego członka komisji konkursowej </w:t>
      </w:r>
      <w:r w:rsidR="00850BFD"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określonym </w:t>
      </w:r>
      <w:r w:rsidR="00850BFD" w:rsidRPr="00850BF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50BFD" w:rsidRPr="00850BF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ust.1</w:t>
      </w: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 xml:space="preserve"> o ile komisja konkursowa liczyć będzie, pomimo wyłączenia jej członka, co najmniej trzy osoby.</w:t>
      </w:r>
    </w:p>
    <w:p w:rsidR="00B07A0E" w:rsidRPr="00850BFD" w:rsidRDefault="00B07A0E" w:rsidP="00850BFD">
      <w:pPr>
        <w:widowControl w:val="0"/>
        <w:numPr>
          <w:ilvl w:val="0"/>
          <w:numId w:val="19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/>
          <w:sz w:val="24"/>
          <w:szCs w:val="24"/>
          <w:lang w:eastAsia="pl-PL"/>
        </w:rPr>
        <w:t>Zamawiający wskazuje nowego przewodniczącego, jeśli wyłączenie członka komisji konkursowej dotyczy osoby pełniącej tę funkcję.</w:t>
      </w:r>
    </w:p>
    <w:p w:rsidR="00B07A0E" w:rsidRPr="00850BFD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0C82" w:rsidRPr="00850BFD" w:rsidRDefault="00F30C82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BFD">
        <w:rPr>
          <w:rFonts w:ascii="Times New Roman" w:hAnsi="Times New Roman"/>
          <w:b/>
          <w:sz w:val="24"/>
          <w:szCs w:val="24"/>
        </w:rPr>
        <w:tab/>
      </w:r>
      <w:r w:rsidRPr="00850BFD">
        <w:rPr>
          <w:rFonts w:ascii="Times New Roman" w:hAnsi="Times New Roman"/>
          <w:b/>
          <w:sz w:val="24"/>
          <w:szCs w:val="24"/>
        </w:rPr>
        <w:tab/>
      </w:r>
      <w:r w:rsidRPr="00850BFD">
        <w:rPr>
          <w:rFonts w:ascii="Times New Roman" w:hAnsi="Times New Roman"/>
          <w:b/>
          <w:sz w:val="24"/>
          <w:szCs w:val="24"/>
        </w:rPr>
        <w:tab/>
      </w:r>
      <w:bookmarkEnd w:id="2"/>
      <w:r w:rsidR="00850BFD" w:rsidRPr="00850BFD">
        <w:rPr>
          <w:rFonts w:ascii="Times New Roman" w:hAnsi="Times New Roman"/>
          <w:b/>
          <w:sz w:val="24"/>
          <w:szCs w:val="24"/>
        </w:rPr>
        <w:t>X. SPOSÓB SKAŁADANIA ŚRODKÓW ODWOŁAWCZYCH</w:t>
      </w:r>
    </w:p>
    <w:p w:rsidR="00F30C82" w:rsidRPr="00850BFD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  <w:r w:rsidRPr="00850BFD">
        <w:rPr>
          <w:rFonts w:ascii="Times New Roman" w:hAnsi="Times New Roman"/>
          <w:color w:val="auto"/>
          <w:szCs w:val="24"/>
        </w:rPr>
        <w:tab/>
      </w:r>
    </w:p>
    <w:p w:rsidR="00F30C82" w:rsidRPr="00850BFD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 xml:space="preserve">W toku postępowania oferent może złożyć w formie </w:t>
      </w:r>
      <w:r w:rsidR="0041218F">
        <w:rPr>
          <w:rFonts w:ascii="Times New Roman" w:hAnsi="Times New Roman"/>
          <w:sz w:val="24"/>
          <w:szCs w:val="24"/>
        </w:rPr>
        <w:t xml:space="preserve">pisemnej do komisji prowadzącej postępowanie </w:t>
      </w:r>
      <w:r w:rsidR="00AC2851">
        <w:rPr>
          <w:rFonts w:ascii="Times New Roman" w:hAnsi="Times New Roman"/>
          <w:sz w:val="24"/>
          <w:szCs w:val="24"/>
        </w:rPr>
        <w:t xml:space="preserve"> </w:t>
      </w:r>
      <w:r w:rsidRPr="00850BFD">
        <w:rPr>
          <w:rFonts w:ascii="Times New Roman" w:hAnsi="Times New Roman"/>
          <w:sz w:val="24"/>
          <w:szCs w:val="24"/>
        </w:rPr>
        <w:t xml:space="preserve"> umotywowany protest w terminie 7 dni roboczych od dnia dokonania zaskarżonej czynności.</w:t>
      </w:r>
    </w:p>
    <w:p w:rsidR="00F30C82" w:rsidRPr="00850BFD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Protest uważa się za wniesiony z chwilą, gdy dotarł on do komisji prowadzące</w:t>
      </w:r>
      <w:r w:rsidR="00070F1F" w:rsidRPr="00850BFD">
        <w:rPr>
          <w:rFonts w:ascii="Times New Roman" w:hAnsi="Times New Roman"/>
          <w:sz w:val="24"/>
          <w:szCs w:val="24"/>
        </w:rPr>
        <w:t>j postępowanie w </w:t>
      </w:r>
      <w:r w:rsidRPr="00850BFD">
        <w:rPr>
          <w:rFonts w:ascii="Times New Roman" w:hAnsi="Times New Roman"/>
          <w:sz w:val="24"/>
          <w:szCs w:val="24"/>
        </w:rPr>
        <w:t>taki sposób, że mogła się zapoznać z jego treścią.</w:t>
      </w:r>
    </w:p>
    <w:p w:rsidR="00850BFD" w:rsidRPr="00850BFD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Tryb rozpatrywania protestów określa  regulamin komisji.</w:t>
      </w:r>
    </w:p>
    <w:p w:rsidR="00850BFD" w:rsidRPr="00850BFD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Odwołanie od rozstrzygnięcia konkur</w:t>
      </w:r>
      <w:r w:rsidR="0041218F">
        <w:rPr>
          <w:rFonts w:ascii="Times New Roman" w:hAnsi="Times New Roman"/>
          <w:sz w:val="24"/>
          <w:szCs w:val="24"/>
        </w:rPr>
        <w:t>su składa się w formie pisemnej do Dyrektora Szpitala.</w:t>
      </w:r>
    </w:p>
    <w:p w:rsidR="00850BFD" w:rsidRPr="00850BFD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Odwołanie przesłane drogą pocztową uważa się za złożone w terminie, jeżeli data stempla pocztowego (data nadania) nie jest późniejsza niż termin do jego składania.</w:t>
      </w:r>
    </w:p>
    <w:p w:rsidR="00850BFD" w:rsidRPr="00850BFD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Odwołanie wnosi się w terminie 7 dni od dnia ogłoszenia o rozstrzygnięciu postępowania.</w:t>
      </w:r>
    </w:p>
    <w:p w:rsidR="00850BFD" w:rsidRPr="00850BFD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Odwołanie wniesione po terminie nie podlega rozpatrzeniu.</w:t>
      </w:r>
    </w:p>
    <w:p w:rsidR="00850BFD" w:rsidRPr="00850BFD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F30C82" w:rsidRPr="00850BFD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0BFD">
        <w:rPr>
          <w:rFonts w:ascii="Times New Roman" w:hAnsi="Times New Roman"/>
          <w:sz w:val="24"/>
          <w:szCs w:val="24"/>
        </w:rPr>
        <w:t>Przesłanie odwołania za pomocą teleksu, poczty elektronicznej lub telefaksu wymaga potwierdzenia w formie pisemnej przed upływem terminu do jego złożenia.</w:t>
      </w:r>
    </w:p>
    <w:p w:rsidR="00F30C82" w:rsidRPr="00850BFD" w:rsidRDefault="00F30C82" w:rsidP="00850B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30C82" w:rsidRPr="0085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4D"/>
    <w:multiLevelType w:val="hybridMultilevel"/>
    <w:tmpl w:val="A5460E5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2F46B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1BC1"/>
    <w:multiLevelType w:val="multilevel"/>
    <w:tmpl w:val="CF2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0C6E"/>
    <w:multiLevelType w:val="hybridMultilevel"/>
    <w:tmpl w:val="D9288F04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27178"/>
    <w:multiLevelType w:val="hybridMultilevel"/>
    <w:tmpl w:val="FEFCAD5E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0245D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7FC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2241A79"/>
    <w:multiLevelType w:val="singleLevel"/>
    <w:tmpl w:val="CF020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20AD39B0"/>
    <w:multiLevelType w:val="hybridMultilevel"/>
    <w:tmpl w:val="CB4CCC2E"/>
    <w:lvl w:ilvl="0" w:tplc="AD5E70D2">
      <w:start w:val="1"/>
      <w:numFmt w:val="decimal"/>
      <w:lvlText w:val="%1)"/>
      <w:lvlJc w:val="left"/>
      <w:pPr>
        <w:tabs>
          <w:tab w:val="num" w:pos="1764"/>
        </w:tabs>
        <w:ind w:left="1764" w:hanging="360"/>
      </w:pPr>
      <w:rPr>
        <w:rFonts w:hint="default"/>
        <w:color w:val="auto"/>
      </w:rPr>
    </w:lvl>
    <w:lvl w:ilvl="1" w:tplc="97B6CEA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7">
    <w:nsid w:val="2A581E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703545"/>
    <w:multiLevelType w:val="singleLevel"/>
    <w:tmpl w:val="7F9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4D67AC"/>
    <w:multiLevelType w:val="hybridMultilevel"/>
    <w:tmpl w:val="0CAEEC4E"/>
    <w:lvl w:ilvl="0" w:tplc="CE52AD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F1565"/>
    <w:multiLevelType w:val="singleLevel"/>
    <w:tmpl w:val="F152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BA42883"/>
    <w:multiLevelType w:val="hybridMultilevel"/>
    <w:tmpl w:val="2840A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45523"/>
    <w:multiLevelType w:val="hybridMultilevel"/>
    <w:tmpl w:val="AB288C36"/>
    <w:lvl w:ilvl="0" w:tplc="CFBCE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E6F24"/>
    <w:multiLevelType w:val="multilevel"/>
    <w:tmpl w:val="3DE0357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E5665"/>
    <w:multiLevelType w:val="hybridMultilevel"/>
    <w:tmpl w:val="748A3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972C0"/>
    <w:multiLevelType w:val="hybridMultilevel"/>
    <w:tmpl w:val="EAE26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2A6F9D"/>
    <w:multiLevelType w:val="hybridMultilevel"/>
    <w:tmpl w:val="5C020C76"/>
    <w:lvl w:ilvl="0" w:tplc="BE4C1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2B0CE4"/>
    <w:multiLevelType w:val="multilevel"/>
    <w:tmpl w:val="4F8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3D085D"/>
    <w:multiLevelType w:val="hybridMultilevel"/>
    <w:tmpl w:val="2B56F3E8"/>
    <w:lvl w:ilvl="0" w:tplc="4B1A726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14"/>
  </w:num>
  <w:num w:numId="9">
    <w:abstractNumId w:val="17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6"/>
  </w:num>
  <w:num w:numId="13">
    <w:abstractNumId w:val="15"/>
  </w:num>
  <w:num w:numId="14">
    <w:abstractNumId w:val="18"/>
  </w:num>
  <w:num w:numId="15">
    <w:abstractNumId w:val="3"/>
  </w:num>
  <w:num w:numId="16">
    <w:abstractNumId w:val="16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2"/>
    <w:rsid w:val="000157F3"/>
    <w:rsid w:val="0007064D"/>
    <w:rsid w:val="00070F1F"/>
    <w:rsid w:val="00095409"/>
    <w:rsid w:val="000A0B97"/>
    <w:rsid w:val="00130B86"/>
    <w:rsid w:val="00136A88"/>
    <w:rsid w:val="0017112B"/>
    <w:rsid w:val="001E5BA1"/>
    <w:rsid w:val="002629B5"/>
    <w:rsid w:val="002A4E8A"/>
    <w:rsid w:val="002B5227"/>
    <w:rsid w:val="002F2114"/>
    <w:rsid w:val="0031556F"/>
    <w:rsid w:val="00316209"/>
    <w:rsid w:val="00395D02"/>
    <w:rsid w:val="003A1F53"/>
    <w:rsid w:val="003C1B56"/>
    <w:rsid w:val="003E76D3"/>
    <w:rsid w:val="0041218F"/>
    <w:rsid w:val="00424C6D"/>
    <w:rsid w:val="004736A0"/>
    <w:rsid w:val="004C53F7"/>
    <w:rsid w:val="005237E8"/>
    <w:rsid w:val="00530E7C"/>
    <w:rsid w:val="005477A7"/>
    <w:rsid w:val="00586C19"/>
    <w:rsid w:val="006453AE"/>
    <w:rsid w:val="00692788"/>
    <w:rsid w:val="00694CD5"/>
    <w:rsid w:val="006B1F30"/>
    <w:rsid w:val="006C4D56"/>
    <w:rsid w:val="006E4AD1"/>
    <w:rsid w:val="007474B9"/>
    <w:rsid w:val="0084546E"/>
    <w:rsid w:val="00850BFD"/>
    <w:rsid w:val="00AA2644"/>
    <w:rsid w:val="00AB67CB"/>
    <w:rsid w:val="00AC2851"/>
    <w:rsid w:val="00B07A0E"/>
    <w:rsid w:val="00B12B41"/>
    <w:rsid w:val="00B744DC"/>
    <w:rsid w:val="00BC0A22"/>
    <w:rsid w:val="00BE12CA"/>
    <w:rsid w:val="00C70DED"/>
    <w:rsid w:val="00C77431"/>
    <w:rsid w:val="00CC427F"/>
    <w:rsid w:val="00CD1FA5"/>
    <w:rsid w:val="00D07A3B"/>
    <w:rsid w:val="00D2071F"/>
    <w:rsid w:val="00D654BF"/>
    <w:rsid w:val="00D90031"/>
    <w:rsid w:val="00DB23BF"/>
    <w:rsid w:val="00E00191"/>
    <w:rsid w:val="00F30C82"/>
    <w:rsid w:val="00F311D0"/>
    <w:rsid w:val="00F562B5"/>
    <w:rsid w:val="00F8509A"/>
    <w:rsid w:val="00FB0418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E979-5A1C-4EFF-ADD5-ABA49143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2011-08-09T08:42:00Z</cp:lastPrinted>
  <dcterms:created xsi:type="dcterms:W3CDTF">2022-04-07T06:35:00Z</dcterms:created>
  <dcterms:modified xsi:type="dcterms:W3CDTF">2022-04-07T06:35:00Z</dcterms:modified>
</cp:coreProperties>
</file>