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2FA8F" w14:textId="77777777" w:rsidR="0030606D" w:rsidRDefault="005019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  psychologia w całodobowych oddziałach  szpitalnych i P</w:t>
      </w:r>
      <w:r w:rsidR="00A41A74">
        <w:rPr>
          <w:rFonts w:ascii="Times New Roman" w:hAnsi="Times New Roman"/>
          <w:b/>
          <w:sz w:val="20"/>
          <w:szCs w:val="20"/>
        </w:rPr>
        <w:t xml:space="preserve">oradni </w:t>
      </w:r>
      <w:r>
        <w:rPr>
          <w:rFonts w:ascii="Times New Roman" w:hAnsi="Times New Roman"/>
          <w:b/>
          <w:sz w:val="20"/>
          <w:szCs w:val="20"/>
        </w:rPr>
        <w:t>Z</w:t>
      </w:r>
      <w:r w:rsidR="00A41A74">
        <w:rPr>
          <w:rFonts w:ascii="Times New Roman" w:hAnsi="Times New Roman"/>
          <w:b/>
          <w:sz w:val="20"/>
          <w:szCs w:val="20"/>
        </w:rPr>
        <w:t xml:space="preserve">drowia </w:t>
      </w:r>
      <w:r>
        <w:rPr>
          <w:rFonts w:ascii="Times New Roman" w:hAnsi="Times New Roman"/>
          <w:b/>
          <w:sz w:val="20"/>
          <w:szCs w:val="20"/>
        </w:rPr>
        <w:t>P</w:t>
      </w:r>
      <w:r w:rsidR="00A41A74">
        <w:rPr>
          <w:rFonts w:ascii="Times New Roman" w:hAnsi="Times New Roman"/>
          <w:b/>
          <w:sz w:val="20"/>
          <w:szCs w:val="20"/>
        </w:rPr>
        <w:t>sychicznego</w:t>
      </w:r>
    </w:p>
    <w:p w14:paraId="7B132AB8" w14:textId="77777777" w:rsidR="0030606D" w:rsidRDefault="005019E5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14:paraId="295ACED4" w14:textId="77777777" w:rsidR="0030606D" w:rsidRDefault="005019E5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14:paraId="1BBD69C5" w14:textId="77777777"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4C8F5A5F" w14:textId="77777777"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14:paraId="328AC402" w14:textId="77777777"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14:paraId="108E3DDF" w14:textId="77777777"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14:paraId="3BE84FE1" w14:textId="77777777"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14:paraId="5A4D4999" w14:textId="77777777"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 w14:paraId="620D4AC5" w14:textId="77777777"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32FA5FC1" w14:textId="5834AE9C" w:rsidR="0030606D" w:rsidRDefault="005019E5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(Dz.U.202</w:t>
      </w:r>
      <w:r w:rsidR="00F05156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poz.</w:t>
      </w:r>
      <w:r w:rsidR="00F05156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hAnsi="Times New Roman"/>
          <w:sz w:val="20"/>
          <w:szCs w:val="20"/>
        </w:rPr>
        <w:t>) oraz ustawy z dnia 27 sierpnia 2004 r. o świadczeniach opieki zdrowotnej finansowanych ze środków publicznych (Dz.U.2021 poz.1285.) a także  niniejszych warunków postępowania.</w:t>
      </w:r>
    </w:p>
    <w:p w14:paraId="4A383013" w14:textId="77777777"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14:paraId="6899353F" w14:textId="77777777"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589CA4C0" w14:textId="77777777"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14:paraId="0C69450D" w14:textId="016C51DE"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</w:t>
      </w:r>
      <w:r>
        <w:rPr>
          <w:rFonts w:ascii="Times New Roman" w:hAnsi="Times New Roman"/>
          <w:sz w:val="20"/>
          <w:szCs w:val="20"/>
        </w:rPr>
        <w:t>Dz.U.202</w:t>
      </w:r>
      <w:r w:rsidR="00F05156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poz. </w:t>
      </w:r>
      <w:r w:rsidR="00F05156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14:paraId="3D8ABB65" w14:textId="77777777"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14:paraId="0E43E9F6" w14:textId="77777777"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14:paraId="5E7334CB" w14:textId="77777777"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14:paraId="04BD32F5" w14:textId="77777777"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14:paraId="695880FF" w14:textId="77777777"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14:paraId="0359A5FC" w14:textId="77777777"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14:paraId="214164E1" w14:textId="77777777" w:rsidR="005019E5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psychologia w całodobowych oddziałach szpitalnych i P</w:t>
      </w:r>
      <w:r w:rsidR="00A41A7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oradni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A41A7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drowia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</w:t>
      </w:r>
      <w:r w:rsidR="00A41A74">
        <w:rPr>
          <w:rFonts w:ascii="Times New Roman" w:eastAsia="Times New Roman" w:hAnsi="Times New Roman"/>
          <w:b/>
          <w:sz w:val="20"/>
          <w:szCs w:val="20"/>
          <w:lang w:eastAsia="pl-PL"/>
        </w:rPr>
        <w:t>sychicznego</w:t>
      </w:r>
    </w:p>
    <w:p w14:paraId="64C7C548" w14:textId="77777777" w:rsidR="005019E5" w:rsidRDefault="005019E5" w:rsidP="005019E5">
      <w:pPr>
        <w:widowControl w:val="0"/>
        <w:spacing w:after="120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019E5"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>Udzielający zamówienia wymaga udzielania świadczeń w Po</w:t>
      </w:r>
      <w:r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 xml:space="preserve">radni Zdrowia Psychicznego  </w:t>
      </w:r>
      <w:r w:rsidRPr="005019E5"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>minimum 5 razy w miesiącu</w:t>
      </w:r>
    </w:p>
    <w:p w14:paraId="5EE8482D" w14:textId="77777777"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1025CB34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14F1501A" w14:textId="77777777"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14:paraId="089AB07E" w14:textId="77777777"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1718A58" w14:textId="77777777"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6BD53120" w14:textId="77777777" w:rsidR="0030606D" w:rsidRDefault="005019E5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14:paraId="6CCA8CB0" w14:textId="77777777"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18423B7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14:paraId="355AECFC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14:paraId="7C4260A7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14:paraId="1982D018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14:paraId="4A75F213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14:paraId="29D49613" w14:textId="77777777"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B8E2234" w14:textId="77777777" w:rsidR="005019E5" w:rsidRDefault="005019E5" w:rsidP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14:paraId="76C313C8" w14:textId="77777777" w:rsidR="005019E5" w:rsidRDefault="005019E5" w:rsidP="005019E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</w:t>
      </w:r>
      <w:r w:rsidR="00A41A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r udzielania świadczeń w PZP   6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razy w miesiącu - 10 pkt</w:t>
      </w:r>
    </w:p>
    <w:p w14:paraId="34DAD944" w14:textId="77777777" w:rsidR="005019E5" w:rsidRDefault="005019E5" w:rsidP="005019E5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Wymiar udzie</w:t>
      </w:r>
      <w:r w:rsidR="00A41A7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lania świadczeń w PZP  powyżej 6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dni w miesiącu  – 20 pkt</w:t>
      </w:r>
    </w:p>
    <w:p w14:paraId="4ACDD80D" w14:textId="77777777" w:rsidR="0030606D" w:rsidRDefault="0030606D" w:rsidP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5E63619" w14:textId="77777777"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BB652F1" w14:textId="77777777"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C98DD0A" w14:textId="77777777"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2F649B48" w14:textId="77777777" w:rsidR="0030606D" w:rsidRDefault="005019E5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14:paraId="41A5DA0B" w14:textId="77777777"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2AABD61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35</w:t>
      </w:r>
    </w:p>
    <w:p w14:paraId="3B2FDC80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362ADF0F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</w:t>
      </w:r>
    </w:p>
    <w:p w14:paraId="25BC2402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odbywanie specjalizacji z psychologii klinicznej</w:t>
      </w:r>
    </w:p>
    <w:p w14:paraId="3DBE273C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ukończenie szkoły psychoterapii </w:t>
      </w:r>
    </w:p>
    <w:p w14:paraId="42F3FFB7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za  uczestniczenie w procesie szkolenia w szkole psychoterapii,</w:t>
      </w:r>
    </w:p>
    <w:p w14:paraId="25A5DDEF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14:paraId="673FD41E" w14:textId="77777777"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6B968E1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14:paraId="61F93B61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14:paraId="3167E88F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7A517423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 – minimum 1 osoba</w:t>
      </w:r>
    </w:p>
    <w:p w14:paraId="21E159C7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ukończenie szkoły psychoterapii – minimum 1 osoba</w:t>
      </w:r>
    </w:p>
    <w:p w14:paraId="5D3DF2E5" w14:textId="77777777" w:rsidR="0030606D" w:rsidRDefault="005019E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14:paraId="2C9C1F99" w14:textId="77777777"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7C74F357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14:paraId="2DA84ABD" w14:textId="77777777"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 w14:paraId="2C48117F" w14:textId="77777777"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63D410FF" w14:textId="77777777"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14:paraId="599CFB00" w14:textId="77777777"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14:paraId="76560C35" w14:textId="77777777"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5E1F4BF5" w14:textId="77777777"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71B1D5D6" w14:textId="77777777" w:rsidR="0030606D" w:rsidRDefault="0030606D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14:paraId="4E6558CB" w14:textId="77777777"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210C4CDF" w14:textId="77777777"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6FEDDAC7" w14:textId="77777777" w:rsidR="0030606D" w:rsidRDefault="005019E5">
      <w:pPr>
        <w:keepNext/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14:paraId="12EF0758" w14:textId="77777777" w:rsidR="0030606D" w:rsidRDefault="005019E5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</w:t>
      </w:r>
      <w:r>
        <w:rPr>
          <w:rFonts w:ascii="Times New Roman" w:hAnsi="Times New Roman" w:cs="Times New Roman"/>
          <w:sz w:val="20"/>
          <w:szCs w:val="20"/>
        </w:rPr>
        <w:tab/>
        <w:t xml:space="preserve">OFERENTA   </w:t>
      </w:r>
    </w:p>
    <w:p w14:paraId="76F988F7" w14:textId="77777777"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14:paraId="5E086F4E" w14:textId="77777777"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04A2DBAE" w14:textId="77777777"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</w:t>
      </w:r>
    </w:p>
    <w:p w14:paraId="76D25B9A" w14:textId="77777777"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nieczytelna lub budzi wątpliwości co do jej prawdziwości. </w:t>
      </w:r>
      <w:bookmarkStart w:id="0" w:name="_Toc50270602"/>
    </w:p>
    <w:p w14:paraId="7F112864" w14:textId="77777777"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bookmarkEnd w:id="0"/>
    <w:p w14:paraId="5047717F" w14:textId="77777777" w:rsidR="0030606D" w:rsidRDefault="0030606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FDA0800" w14:textId="77777777"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14:paraId="4A71D34C" w14:textId="77777777"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14:paraId="0BC3E8A6" w14:textId="77777777"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14:paraId="75C0DA34" w14:textId="77777777"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14:paraId="027FFC0C" w14:textId="77777777"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>poniżej dane identyfikacyjne – tytuł: „Konkurs na udzielanie świadczeń zdrowotnych …...................................... .”</w:t>
      </w:r>
    </w:p>
    <w:p w14:paraId="02F51548" w14:textId="77777777"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14:paraId="0F3E1220" w14:textId="77777777"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14:paraId="5B4A0B1E" w14:textId="77777777" w:rsidR="0030606D" w:rsidRDefault="005019E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42996AA3" w14:textId="77777777"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14:paraId="129CD6B2" w14:textId="77777777"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25E51839" w14:textId="77777777"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14:paraId="60DF06F7" w14:textId="77777777"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14:paraId="671B1DC6" w14:textId="77777777"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1652324A" w14:textId="77777777"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6A5FEFEF" w14:textId="77777777"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14:paraId="7D84A6B8" w14:textId="77777777"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14:paraId="64FCED8F" w14:textId="77777777"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56326595" w14:textId="77777777"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666FEEC7" w14:textId="77777777"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6F28267A" w14:textId="77777777"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7258FC85" w14:textId="77777777" w:rsidR="0030606D" w:rsidRDefault="0030606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ADC713A" w14:textId="77777777" w:rsidR="0030606D" w:rsidRDefault="003060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5F0A219" w14:textId="77777777" w:rsidR="0030606D" w:rsidRDefault="005019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14:paraId="0B8785BB" w14:textId="77777777"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692218F1" w14:textId="77777777"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14:paraId="5C23D6BA" w14:textId="77777777"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65F17D1A" w14:textId="77777777"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14:paraId="7C593EFC" w14:textId="77777777"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14:paraId="06D24302" w14:textId="77777777"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14:paraId="4B616823" w14:textId="77777777" w:rsidR="0030606D" w:rsidRDefault="005019E5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14:paraId="72E4DA55" w14:textId="77777777"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5098E3FE" w14:textId="77777777" w:rsidR="0030606D" w:rsidRDefault="005019E5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14:paraId="146F5D85" w14:textId="77777777"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0F636D6B" w14:textId="77777777"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14:paraId="74695AE3" w14:textId="77777777"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14:paraId="08D0BF70" w14:textId="77777777"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14:paraId="4B4CE0A9" w14:textId="77777777"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14:paraId="5F539D57" w14:textId="77777777"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Odwołanie przesłane drogą pocztową uważa się za złożone w terminie, jeżeli data stempla pocztowego (data nadania) nie jest późniejsza niż termin do jego składania.</w:t>
      </w:r>
    </w:p>
    <w:p w14:paraId="25C80CAA" w14:textId="77777777"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14:paraId="069AAB7B" w14:textId="77777777"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14:paraId="76B1395D" w14:textId="77777777"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07F2A105" w14:textId="77777777"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14:paraId="0217F697" w14:textId="77777777" w:rsidR="0030606D" w:rsidRDefault="0030606D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30606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C42AC"/>
    <w:multiLevelType w:val="multilevel"/>
    <w:tmpl w:val="10CE14D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AA0195"/>
    <w:multiLevelType w:val="multilevel"/>
    <w:tmpl w:val="C49632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E904E9C"/>
    <w:multiLevelType w:val="multilevel"/>
    <w:tmpl w:val="F5486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0B220CC"/>
    <w:multiLevelType w:val="multilevel"/>
    <w:tmpl w:val="E2543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49A57E1"/>
    <w:multiLevelType w:val="multilevel"/>
    <w:tmpl w:val="1054D2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875D28"/>
    <w:multiLevelType w:val="multilevel"/>
    <w:tmpl w:val="2602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F17913"/>
    <w:multiLevelType w:val="multilevel"/>
    <w:tmpl w:val="4B6CE0A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E05ABD"/>
    <w:multiLevelType w:val="multilevel"/>
    <w:tmpl w:val="B218E8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114322459">
    <w:abstractNumId w:val="2"/>
  </w:num>
  <w:num w:numId="2" w16cid:durableId="1731146876">
    <w:abstractNumId w:val="3"/>
  </w:num>
  <w:num w:numId="3" w16cid:durableId="589436181">
    <w:abstractNumId w:val="4"/>
  </w:num>
  <w:num w:numId="4" w16cid:durableId="159467438">
    <w:abstractNumId w:val="7"/>
  </w:num>
  <w:num w:numId="5" w16cid:durableId="1259174206">
    <w:abstractNumId w:val="5"/>
  </w:num>
  <w:num w:numId="6" w16cid:durableId="241372309">
    <w:abstractNumId w:val="0"/>
  </w:num>
  <w:num w:numId="7" w16cid:durableId="112865067">
    <w:abstractNumId w:val="6"/>
  </w:num>
  <w:num w:numId="8" w16cid:durableId="840389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06D"/>
    <w:rsid w:val="0030606D"/>
    <w:rsid w:val="005019E5"/>
    <w:rsid w:val="005A253F"/>
    <w:rsid w:val="00A41A74"/>
    <w:rsid w:val="00F0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AED1A"/>
  <w15:docId w15:val="{4EA413F9-D009-411C-ABEF-59DBCBFE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60153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8406D1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D0B0A-B74F-4037-B4B1-DF54E73D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1691</Words>
  <Characters>10147</Characters>
  <Application>Microsoft Office Word</Application>
  <DocSecurity>0</DocSecurity>
  <Lines>84</Lines>
  <Paragraphs>23</Paragraphs>
  <ScaleCrop>false</ScaleCrop>
  <Company/>
  <LinksUpToDate>false</LinksUpToDate>
  <CharactersWithSpaces>11815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Andrzej Piasecki 2</cp:lastModifiedBy>
  <cp:revision>31</cp:revision>
  <cp:lastPrinted>2017-02-15T13:03:00Z</cp:lastPrinted>
  <dcterms:created xsi:type="dcterms:W3CDTF">2013-08-06T13:42:00Z</dcterms:created>
  <dcterms:modified xsi:type="dcterms:W3CDTF">2025-05-13T07:38:00Z</dcterms:modified>
  <dc:language>pl-PL</dc:language>
</cp:coreProperties>
</file>