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5E9" w:rsidRDefault="009437DA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:rsidR="008115E9" w:rsidRDefault="008115E9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8115E9" w:rsidRDefault="009437DA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WARUNKI POSTĘPOWANIA DOTYCZĄCE ZAWIERANIA UMÓW O UDZIELANIE ŚWIADCZEŃ OPIEKI ZDROWOTNEJ W RODZAJU:</w:t>
      </w:r>
    </w:p>
    <w:p w:rsidR="008115E9" w:rsidRDefault="009437DA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Lekarz specjalista psychiatra w oddziałach całodobowych i Poradni Zdrowia Psychicznego</w:t>
      </w:r>
    </w:p>
    <w:p w:rsidR="008115E9" w:rsidRDefault="008115E9">
      <w:pPr>
        <w:spacing w:after="0" w:line="240" w:lineRule="auto"/>
        <w:jc w:val="both"/>
        <w:rPr>
          <w:rFonts w:ascii="Times New Roman" w:hAnsi="Times New Roman"/>
        </w:rPr>
      </w:pPr>
    </w:p>
    <w:p w:rsidR="008115E9" w:rsidRDefault="009437DA">
      <w:pPr>
        <w:pStyle w:val="Nagwek7"/>
        <w:spacing w:before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I. POSTANOWIENIA OGÓLNE</w:t>
      </w:r>
    </w:p>
    <w:p w:rsidR="008115E9" w:rsidRDefault="009437DA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  <w:t>§ 1.</w:t>
      </w:r>
    </w:p>
    <w:p w:rsidR="008115E9" w:rsidRDefault="008115E9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:rsidR="008115E9" w:rsidRDefault="009437DA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8115E9" w:rsidRDefault="009437DA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założenia konkursu ofert</w:t>
      </w:r>
    </w:p>
    <w:p w:rsidR="008115E9" w:rsidRDefault="009437DA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wymagania stawiane oferentom</w:t>
      </w:r>
    </w:p>
    <w:p w:rsidR="008115E9" w:rsidRDefault="009437DA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składania ofert</w:t>
      </w:r>
    </w:p>
    <w:p w:rsidR="008115E9" w:rsidRDefault="009437DA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sposób przeprowadzania konkursu</w:t>
      </w:r>
    </w:p>
    <w:p w:rsidR="008115E9" w:rsidRDefault="009437DA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oraz protestów związanych z tymi czynnościami.</w:t>
      </w:r>
    </w:p>
    <w:p w:rsidR="008115E9" w:rsidRDefault="009437DA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8115E9" w:rsidRDefault="009437DA">
      <w:pPr>
        <w:pStyle w:val="Aaaa"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0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 U. z 2023r. , poz. 991) oraz ustawy z dnia 27 sierpnia 2004 r. o świadczeniach opieki zdrowotnej finansowanych ze środków publicznych (Dz.U.2021 r.  poz.1285 ze zm.) a także  niniejszych warunków postępowania.</w:t>
      </w:r>
    </w:p>
    <w:p w:rsidR="008115E9" w:rsidRDefault="009437DA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 w:rsidR="008115E9" w:rsidRDefault="008115E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8115E9" w:rsidRDefault="009437DA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lang w:eastAsia="pl-PL"/>
        </w:rPr>
        <w:t xml:space="preserve"> </w:t>
      </w:r>
    </w:p>
    <w:p w:rsidR="008115E9" w:rsidRDefault="008115E9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115E9" w:rsidRDefault="009437DA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Ilekroć w "Szczegółowych warunkach konkursów ofert" oraz w załącznikach do tego dokumentu jest mowa o:</w:t>
      </w:r>
    </w:p>
    <w:p w:rsidR="008115E9" w:rsidRDefault="009437DA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Oferencie</w:t>
      </w:r>
      <w:r>
        <w:rPr>
          <w:rFonts w:ascii="Times New Roman" w:eastAsia="Times New Roman" w:hAnsi="Times New Roman"/>
          <w:lang w:eastAsia="pl-PL"/>
        </w:rPr>
        <w:t xml:space="preserve"> - to rozumie się przez to świadczeniodawcę w rozumieniu art. 26 ust.1 ustawy  z dnia 15 kwietnia 2011 r. o działalności leczniczej (</w:t>
      </w:r>
      <w:r>
        <w:rPr>
          <w:rFonts w:ascii="Times New Roman" w:hAnsi="Times New Roman"/>
        </w:rPr>
        <w:t>Dz. U. z 2023 poz. 991 )</w:t>
      </w:r>
      <w:r>
        <w:rPr>
          <w:rFonts w:ascii="Times New Roman" w:eastAsia="Times New Roman" w:hAnsi="Times New Roman"/>
          <w:lang w:eastAsia="pl-PL"/>
        </w:rPr>
        <w:t xml:space="preserve"> , spełniającym warunki określone w art.18 ust. 4 i 6 wymienionej ustawy.</w:t>
      </w:r>
    </w:p>
    <w:p w:rsidR="008115E9" w:rsidRDefault="009437DA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Udzielającym zamówienia</w:t>
      </w:r>
      <w:r>
        <w:rPr>
          <w:rFonts w:ascii="Times New Roman" w:eastAsia="Times New Roman" w:hAnsi="Times New Roman"/>
          <w:lang w:eastAsia="pl-PL"/>
        </w:rPr>
        <w:t xml:space="preserve"> - rozumie się przez to Specjalistyczny Psychiatryczny Zespół Opieki Zdrowotnej w Łodzi.</w:t>
      </w:r>
    </w:p>
    <w:p w:rsidR="008115E9" w:rsidRDefault="009437DA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przedmiocie konkursu ofert</w:t>
      </w:r>
      <w:r>
        <w:rPr>
          <w:rFonts w:ascii="Times New Roman" w:eastAsia="Times New Roman" w:hAnsi="Times New Roman"/>
          <w:lang w:eastAsia="pl-PL"/>
        </w:rPr>
        <w:t xml:space="preserve"> - rozumie się świadczenia zdrowotne w określonym zakresie. </w:t>
      </w:r>
    </w:p>
    <w:p w:rsidR="008115E9" w:rsidRDefault="009437DA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formularzu ofertowym</w:t>
      </w:r>
      <w:r>
        <w:rPr>
          <w:rFonts w:ascii="Times New Roman" w:eastAsia="Times New Roman" w:hAnsi="Times New Roman"/>
          <w:lang w:eastAsia="pl-PL"/>
        </w:rPr>
        <w:t xml:space="preserve"> - rozumie się przez to druk „OFERTA’ przygotowany przez Udzielającego zamówienie , a wypełniony przez oferenta.</w:t>
      </w:r>
    </w:p>
    <w:p w:rsidR="008115E9" w:rsidRDefault="009437DA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lang w:eastAsia="pl-PL"/>
        </w:rPr>
        <w:t>–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świadczeniach będących przedmiotem umowy zawieranej z przyjmującym zamówienie</w:t>
      </w:r>
    </w:p>
    <w:p w:rsidR="008115E9" w:rsidRDefault="009437DA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umowie </w:t>
      </w:r>
      <w:r>
        <w:rPr>
          <w:rFonts w:ascii="Times New Roman" w:eastAsia="Times New Roman" w:hAnsi="Times New Roman"/>
          <w:lang w:eastAsia="pl-PL"/>
        </w:rPr>
        <w:t>–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do niniejszych warunków</w:t>
      </w:r>
    </w:p>
    <w:p w:rsidR="008115E9" w:rsidRDefault="008115E9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lang w:eastAsia="pl-PL"/>
        </w:rPr>
      </w:pPr>
    </w:p>
    <w:p w:rsidR="008115E9" w:rsidRDefault="008115E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8115E9" w:rsidRDefault="009437DA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                  III. PRZEDMIOT ZAMÓWIENIA</w:t>
      </w:r>
    </w:p>
    <w:p w:rsidR="008115E9" w:rsidRDefault="009437DA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Przedmiotem zamówienia jest wykonywanie świadczeń zdrowotnych rodzaju: </w:t>
      </w:r>
    </w:p>
    <w:p w:rsidR="008115E9" w:rsidRDefault="009437DA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Lekarz specjalista psychiatra w oddziałach całodobowych i Poradni Zdrowia Psychicznego</w:t>
      </w:r>
      <w:r>
        <w:rPr>
          <w:rFonts w:ascii="Times New Roman" w:eastAsia="Times New Roman" w:hAnsi="Times New Roman"/>
          <w:lang w:eastAsia="pl-PL"/>
        </w:rPr>
        <w:t xml:space="preserve"> zgodnie z niżej przedstawionym szczegółowym przedmiotem zamówienia.  </w:t>
      </w:r>
    </w:p>
    <w:p w:rsidR="008115E9" w:rsidRDefault="009437DA">
      <w:pPr>
        <w:pStyle w:val="Textbody"/>
        <w:spacing w:line="276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Udzielający zamówienia wymaga udzielania świadczeń w Poradni Zdrowia Psychicznego  minimum 5 razy w miesiącu</w:t>
      </w:r>
    </w:p>
    <w:p w:rsidR="008115E9" w:rsidRDefault="009437DA">
      <w:pPr>
        <w:pStyle w:val="Textbody"/>
        <w:spacing w:line="276" w:lineRule="auto"/>
        <w:rPr>
          <w:rFonts w:eastAsia="Times New Roman"/>
        </w:rPr>
      </w:pPr>
      <w:r>
        <w:rPr>
          <w:sz w:val="22"/>
          <w:szCs w:val="22"/>
        </w:rPr>
        <w:t>Świadczenia, które będą wykonywane w oddziale całodobowym nie mogą być jednocześnie udzielane w tym samym czasie co  w Poradni Zdrowia Psychicznego.</w:t>
      </w:r>
    </w:p>
    <w:p w:rsidR="008115E9" w:rsidRDefault="009437DA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Szczegółowe warunki wykonywania świadczeń określają wymogi wykonywania świadczeń zawarte w </w:t>
      </w:r>
      <w:r>
        <w:rPr>
          <w:rFonts w:ascii="Times New Roman" w:eastAsia="Times New Roman" w:hAnsi="Times New Roman"/>
          <w:lang w:eastAsia="pl-PL"/>
        </w:rPr>
        <w:lastRenderedPageBreak/>
        <w:t>szczegółowych materiałach informacyjnych opracowanych przez płatnika świadczeń, tj. Narodowy Fundusz Zdrowia, z którymi oferent może się zapoznać w siedzibie Zamawiającego oraz postanowienia zawarte we wzorze umowy.</w:t>
      </w: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8115E9" w:rsidRDefault="008115E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115E9" w:rsidRDefault="008115E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115E9" w:rsidRDefault="009437DA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  <w:t>IV. KRYTERIA OCENY OFERT</w:t>
      </w: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8115E9" w:rsidRDefault="008115E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komisja konkursowa kieruje się kryteriami:</w:t>
      </w:r>
    </w:p>
    <w:p w:rsidR="008115E9" w:rsidRDefault="008115E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115E9" w:rsidRDefault="008115E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60</w:t>
      </w: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   cena ofert ocenianej</w:t>
      </w:r>
    </w:p>
    <w:p w:rsidR="008115E9" w:rsidRDefault="008115E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udzielania świ</w:t>
      </w:r>
      <w:r w:rsidR="00947BF6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adczeń w PZP   1 </w:t>
      </w:r>
      <w:r w:rsidR="0034712E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dzień </w:t>
      </w:r>
      <w:bookmarkStart w:id="0" w:name="_GoBack"/>
      <w:bookmarkEnd w:id="0"/>
      <w:r w:rsidR="00947BF6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tygodniu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- 10 pkt</w:t>
      </w:r>
    </w:p>
    <w:p w:rsidR="008115E9" w:rsidRDefault="009437DA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 Wymiar udzi</w:t>
      </w:r>
      <w:r w:rsidR="00947BF6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elania świadczeń w PZP powyżej 1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dni</w:t>
      </w:r>
      <w:r w:rsidR="00947BF6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a w tygodniu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– 20 pkt</w:t>
      </w:r>
    </w:p>
    <w:p w:rsidR="008115E9" w:rsidRDefault="008115E9">
      <w:pPr>
        <w:spacing w:after="0" w:line="240" w:lineRule="auto"/>
        <w:jc w:val="both"/>
        <w:rPr>
          <w:rFonts w:ascii="Times New Roman" w:eastAsia="Times New Roman" w:hAnsi="Times New Roman"/>
          <w:color w:val="FF0000"/>
          <w:lang w:eastAsia="pl-PL"/>
        </w:rPr>
      </w:pPr>
    </w:p>
    <w:p w:rsidR="008115E9" w:rsidRDefault="009437D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u w:val="single"/>
        </w:rPr>
        <w:t>dotyczy indywidualnych specjalistycznych praktyk lekarskich:</w:t>
      </w:r>
    </w:p>
    <w:p w:rsidR="008115E9" w:rsidRDefault="008115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15 pkt za posiadanie II stopnia specjalizacji z psychiatrii</w:t>
      </w: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10 pkt za posiadanie I stopnia specjalizacji z psychiatrii</w:t>
      </w:r>
      <w:bookmarkStart w:id="1" w:name="_GoBack_kopia_1"/>
      <w:bookmarkEnd w:id="1"/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hAnsi="Times New Roman"/>
        </w:rPr>
        <w:t>5 pkt staż  realizacji przedmiotowych świadczeń przekraczający 5 lat</w:t>
      </w:r>
    </w:p>
    <w:p w:rsidR="008115E9" w:rsidRDefault="008115E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8115E9" w:rsidRDefault="009437DA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:rsidR="008115E9" w:rsidRDefault="008115E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8115E9" w:rsidRDefault="008115E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115E9" w:rsidRDefault="009437DA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15 pkt za posiadanie  specjalizacji z  psychiatrii - minimum dwóch  lekarzy</w:t>
      </w:r>
    </w:p>
    <w:p w:rsidR="008115E9" w:rsidRDefault="009437DA">
      <w:pPr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color w:val="000000"/>
          <w:lang w:eastAsia="pl-PL"/>
        </w:rPr>
        <w:t>5 pkt staż  realizacji przedmiotowych świadczeń przekraczający 5 lat</w:t>
      </w: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</w:t>
      </w:r>
    </w:p>
    <w:p w:rsidR="008115E9" w:rsidRDefault="008115E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lang w:eastAsia="pl-PL"/>
        </w:rPr>
        <w:t>C + D + K = wartość punktowa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:rsidR="008115E9" w:rsidRDefault="009437D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 w:rsidR="008115E9" w:rsidRDefault="008115E9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</w:rPr>
      </w:pPr>
    </w:p>
    <w:p w:rsidR="008115E9" w:rsidRDefault="008115E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8115E9" w:rsidRDefault="008115E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lang w:eastAsia="pl-PL"/>
        </w:rPr>
      </w:pPr>
    </w:p>
    <w:p w:rsidR="008115E9" w:rsidRDefault="009437D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hAnsi="Times New Roman"/>
          <w:b/>
        </w:rPr>
        <w:t xml:space="preserve">       V. </w:t>
      </w:r>
      <w:r>
        <w:rPr>
          <w:rFonts w:ascii="Times New Roman" w:eastAsia="Times New Roman" w:hAnsi="Times New Roman"/>
          <w:b/>
          <w:lang w:eastAsia="pl-PL"/>
        </w:rPr>
        <w:t>PODSTAWOWE ZASADY PRZEPROWADZENIA KONKURSU OFERT</w:t>
      </w:r>
    </w:p>
    <w:p w:rsidR="008115E9" w:rsidRDefault="009437DA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8115E9" w:rsidRDefault="009437DA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Do postępowania konkursowego może przystąpić Oferent, z którym w okresie ostatnich 5 lat poprzedzających termin składania ofert nie rozwiązano  umowy o udzielanie świadczeń </w:t>
      </w:r>
      <w:r>
        <w:rPr>
          <w:rFonts w:ascii="Times New Roman" w:eastAsia="Times New Roman" w:hAnsi="Times New Roman"/>
          <w:lang w:eastAsia="pl-PL"/>
        </w:rPr>
        <w:lastRenderedPageBreak/>
        <w:t>zdrowotnych  przez Udzielającego zamówienia w zakresie lub rodzaju odpowiadającym przedmiotowi ogłoszenia, bez zachowania okresu wypowiedzenia z przyczyn leżących po stronie Oferenta .</w:t>
      </w:r>
    </w:p>
    <w:p w:rsidR="008115E9" w:rsidRDefault="008115E9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8115E9" w:rsidRDefault="009437DA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8115E9" w:rsidRDefault="009437DA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8115E9" w:rsidRDefault="009437DA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 w:rsidR="008115E9" w:rsidRDefault="008115E9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115E9" w:rsidRDefault="009437DA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VI.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INFORMACJA O DOKUMENTACH ZAŁĄCZANYCH PRZEZ </w:t>
      </w:r>
      <w:r>
        <w:rPr>
          <w:rFonts w:ascii="Times New Roman" w:hAnsi="Times New Roman" w:cs="Times New Roman"/>
          <w:sz w:val="22"/>
          <w:szCs w:val="22"/>
        </w:rPr>
        <w:tab/>
        <w:t>OFERENTA</w:t>
      </w:r>
    </w:p>
    <w:p w:rsidR="008115E9" w:rsidRDefault="009437DA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8115E9" w:rsidRDefault="009437DA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uznania, że oferta spełnia wymagane warunki, oferent zobowiązany jest dołączyć do oferty odpowiednie dokumenty wskazane w formularzu oferty.</w:t>
      </w:r>
    </w:p>
    <w:p w:rsidR="008115E9" w:rsidRDefault="009437DA">
      <w:pPr>
        <w:pStyle w:val="Textbody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Dokumenty, o których mowa w pkt. 1 niniejszego rozdziału oferent przedkłada w formie oryginału lub kserokopii poświadczonej przez siebie za zgodność z oryginałem.</w:t>
      </w:r>
    </w:p>
    <w:p w:rsidR="008115E9" w:rsidRDefault="009437DA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2" w:name="_Toc50270602"/>
      <w:bookmarkEnd w:id="2"/>
    </w:p>
    <w:p w:rsidR="008115E9" w:rsidRDefault="009437DA">
      <w:pPr>
        <w:widowControl w:val="0"/>
        <w:spacing w:after="0" w:line="240" w:lineRule="auto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VII. SPOSÓB PRZYGOTOWANIA OFERTY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8115E9" w:rsidRDefault="009437DA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Oferent zobowiązany jest złożyć ofertę w formie pisemnej.</w:t>
      </w:r>
    </w:p>
    <w:p w:rsidR="008115E9" w:rsidRDefault="009437D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Zasady ogólne składania ofert</w:t>
      </w:r>
    </w:p>
    <w:p w:rsidR="008115E9" w:rsidRDefault="009437D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>
        <w:rPr>
          <w:rFonts w:ascii="Times New Roman" w:eastAsia="Times New Roman" w:hAnsi="Times New Roman"/>
          <w:lang w:eastAsia="pl-PL"/>
        </w:rPr>
        <w:t>oferta powinna być sporządzona w języku polskim na formularzu udostępnionym przez Udzielającego zamówienie,</w:t>
      </w:r>
    </w:p>
    <w:p w:rsidR="008115E9" w:rsidRDefault="009437D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2) w lewym górnym rogu oferty należy podać dane identyfikacyjne podmiotu składającego ofertę,</w:t>
      </w:r>
    </w:p>
    <w:p w:rsidR="008115E9" w:rsidRDefault="009437D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poniżej dane identyfikacyjne – tytuł: „Konkurs na udzielanie świadczeń zdrowotnych …...................................... .”</w:t>
      </w:r>
    </w:p>
    <w:p w:rsidR="008115E9" w:rsidRDefault="009437DA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3.  Ofertę należy złożyć w pojedynczej zaklejonej kopercie, odpowiednio opisanej </w:t>
      </w:r>
      <w:r>
        <w:rPr>
          <w:rFonts w:ascii="Times New Roman" w:hAnsi="Times New Roman"/>
        </w:rPr>
        <w:t>w terminie</w:t>
      </w:r>
      <w:r>
        <w:rPr>
          <w:rFonts w:ascii="Times New Roman" w:eastAsia="Times New Roman" w:hAnsi="Times New Roman"/>
          <w:lang w:eastAsia="pl-PL"/>
        </w:rPr>
        <w:t xml:space="preserve"> i miejscu określonym w ogłoszeniu o konkursie ofert.</w:t>
      </w:r>
    </w:p>
    <w:p w:rsidR="008115E9" w:rsidRDefault="009437DA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4. </w:t>
      </w:r>
      <w:r>
        <w:rPr>
          <w:rFonts w:ascii="Times New Roman" w:hAnsi="Times New Roman"/>
        </w:rPr>
        <w:t>Każda strona oferty  powinna być podpisana lub parafowana, przez oferenta lub osoby uprawnione do reprezentowania oferenta</w:t>
      </w:r>
    </w:p>
    <w:p w:rsidR="008115E9" w:rsidRDefault="009437D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8115E9" w:rsidRDefault="009437DA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  <w:bookmarkStart w:id="3" w:name="_Toc50270602_kopia_1"/>
      <w:bookmarkEnd w:id="3"/>
    </w:p>
    <w:p w:rsidR="008115E9" w:rsidRDefault="009437DA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                                              VIII. SPOSÓB SKŁADANIA OFERT</w:t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</w:p>
    <w:p w:rsidR="008115E9" w:rsidRDefault="009437DA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postępowania.</w:t>
      </w:r>
    </w:p>
    <w:p w:rsidR="008115E9" w:rsidRDefault="009437DA">
      <w:pPr>
        <w:pStyle w:val="Tekstpodstawowy3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Oferent składając ofertę w zakresie: </w:t>
      </w:r>
      <w:r>
        <w:rPr>
          <w:b/>
          <w:sz w:val="22"/>
          <w:szCs w:val="22"/>
        </w:rPr>
        <w:t>Lekarz specjalista psychiatra w oddziałach całodobowych i Poradni Zdrowia Psychicznego</w:t>
      </w:r>
      <w:r>
        <w:rPr>
          <w:sz w:val="22"/>
          <w:szCs w:val="22"/>
        </w:rPr>
        <w:t xml:space="preserve"> nie może złożyć alternatywnej oferty w zakresach: porady psychiatryczne w PZP oraz psychiatria w oddziałach całodobowych szpitalnych.</w:t>
      </w:r>
    </w:p>
    <w:p w:rsidR="008115E9" w:rsidRDefault="009437DA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 w:rsidR="008115E9" w:rsidRDefault="009437DA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8115E9" w:rsidRDefault="009437DA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8115E9" w:rsidRDefault="009437DA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przypadku wycofania złożonej oferty, oferent może, przed upływem terminu składania ofert, złożyć nową ofertę z zachowaniem warunków określonych w  warunkach postępowania.</w:t>
      </w:r>
    </w:p>
    <w:p w:rsidR="008115E9" w:rsidRDefault="009437DA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Po upływie terminu składania ofert, oferent jest związany ofertą do czasu rozstrzygnięcia postępowania.</w:t>
      </w:r>
    </w:p>
    <w:p w:rsidR="008115E9" w:rsidRDefault="009437DA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8115E9" w:rsidRDefault="009437DA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8115E9" w:rsidRDefault="009437DA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8115E9" w:rsidRDefault="009437DA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8115E9" w:rsidRDefault="008115E9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8115E9" w:rsidRDefault="008115E9">
      <w:pPr>
        <w:spacing w:after="0" w:line="240" w:lineRule="auto"/>
        <w:jc w:val="both"/>
        <w:rPr>
          <w:rFonts w:ascii="Times New Roman" w:hAnsi="Times New Roman"/>
        </w:rPr>
      </w:pPr>
    </w:p>
    <w:p w:rsidR="008115E9" w:rsidRDefault="008115E9">
      <w:pPr>
        <w:spacing w:after="0" w:line="240" w:lineRule="auto"/>
        <w:jc w:val="both"/>
        <w:rPr>
          <w:rFonts w:ascii="Times New Roman" w:hAnsi="Times New Roman"/>
        </w:rPr>
      </w:pPr>
    </w:p>
    <w:p w:rsidR="008115E9" w:rsidRDefault="009437DA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IX. ZASADY PRZEPROWADZENIA POSTĘPOWANIA</w:t>
      </w:r>
    </w:p>
    <w:p w:rsidR="008115E9" w:rsidRDefault="009437DA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</w:p>
    <w:p w:rsidR="008115E9" w:rsidRDefault="009437D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pracy komisji prowadzącej postępo</w:t>
      </w:r>
      <w:bookmarkStart w:id="4" w:name="_Toc50270604"/>
      <w:r>
        <w:rPr>
          <w:rFonts w:ascii="Times New Roman" w:hAnsi="Times New Roman"/>
        </w:rPr>
        <w:t>wanie określa regulamin komisji</w:t>
      </w:r>
    </w:p>
    <w:p w:rsidR="008115E9" w:rsidRDefault="008115E9">
      <w:pPr>
        <w:keepNext/>
        <w:spacing w:after="0" w:line="240" w:lineRule="auto"/>
        <w:jc w:val="both"/>
        <w:rPr>
          <w:rFonts w:ascii="Times New Roman" w:hAnsi="Times New Roman"/>
          <w:b/>
        </w:rPr>
      </w:pPr>
    </w:p>
    <w:p w:rsidR="008115E9" w:rsidRDefault="009437DA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Członkiem komisji, nie może być osoba podlegająca wyłączeniu z udziału w komisji w przypadkach wskazanych w Regulaminie pracy komisji konkursowej:</w:t>
      </w:r>
    </w:p>
    <w:p w:rsidR="008115E9" w:rsidRDefault="009437DA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razie konieczności wyłączenia członka komisji konkursowej z przyczyn, o których mowa w ust.1, nowego członka komisji powołuje Zamawiający.</w:t>
      </w:r>
    </w:p>
    <w:p w:rsidR="008115E9" w:rsidRDefault="009437DA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lang w:eastAsia="pl-PL"/>
        </w:rPr>
        <w:br/>
        <w:t>w ust.1 o ile komisja konkursowa liczyć będzie, pomimo wyłączenia jej członka, co najmniej trzy osoby.</w:t>
      </w:r>
    </w:p>
    <w:p w:rsidR="008115E9" w:rsidRDefault="009437DA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Zamawiający wskazuje nowego przewodniczącego, jeśli wyłączenie członka komisji konkursowej dotyczy osoby pełniącej tę funkcję.</w:t>
      </w:r>
    </w:p>
    <w:p w:rsidR="008115E9" w:rsidRDefault="008115E9">
      <w:pPr>
        <w:keepNext/>
        <w:spacing w:after="0" w:line="240" w:lineRule="auto"/>
        <w:jc w:val="both"/>
        <w:rPr>
          <w:rFonts w:ascii="Times New Roman" w:hAnsi="Times New Roman"/>
          <w:b/>
        </w:rPr>
      </w:pPr>
    </w:p>
    <w:p w:rsidR="008115E9" w:rsidRDefault="009437DA">
      <w:pPr>
        <w:keepNext/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bookmarkEnd w:id="4"/>
      <w:r>
        <w:rPr>
          <w:rFonts w:ascii="Times New Roman" w:hAnsi="Times New Roman"/>
          <w:b/>
        </w:rPr>
        <w:t>X. SPOSÓB SKŁADANIA ŚRODKÓW ODWOŁAWCZYCH</w:t>
      </w:r>
    </w:p>
    <w:p w:rsidR="008115E9" w:rsidRDefault="009437DA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</w:p>
    <w:p w:rsidR="008115E9" w:rsidRDefault="009437D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toku postępowania oferent może złożyć w formie pisemnej do komisji prowadzącej postępowanie   umotywowany protest w terminie 7 dni roboczych od dnia dokonania zaskarżonej czynności.</w:t>
      </w:r>
    </w:p>
    <w:p w:rsidR="008115E9" w:rsidRDefault="009437D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Protest uważa się za wniesiony z chwilą, gdy dotarł on do komisji prowadzącej postępowanie w taki sposób, że mogła się zapoznać z jego treścią.</w:t>
      </w:r>
    </w:p>
    <w:p w:rsidR="008115E9" w:rsidRDefault="009437D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rozpatrywania protestów określa  regulamin komisji.</w:t>
      </w:r>
    </w:p>
    <w:p w:rsidR="008115E9" w:rsidRDefault="009437D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od rozstrzygnięcia konkursu składa się w formie pisemnej do Dyrektora Szpitala.</w:t>
      </w:r>
    </w:p>
    <w:p w:rsidR="008115E9" w:rsidRDefault="009437D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przesłane drogą pocztową uważa się za złożone w terminie, jeżeli data stempla pocztowego (data nadania) nie jest późniejsza niż termin do jego składania.</w:t>
      </w:r>
    </w:p>
    <w:p w:rsidR="008115E9" w:rsidRDefault="009437D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wnosi się w terminie 7 dni od dnia ogłoszenia o rozstrzygnięciu postępowania.</w:t>
      </w:r>
    </w:p>
    <w:p w:rsidR="008115E9" w:rsidRDefault="009437D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wniesione po terminie nie podlega rozpatrzeniu.</w:t>
      </w:r>
    </w:p>
    <w:p w:rsidR="008115E9" w:rsidRDefault="009437D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8115E9" w:rsidRDefault="009437D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Przesłanie odwołania za pomocą teleksu, poczty elektronicznej lub telefaksu wymaga potwierdzenia w formie pisemnej przed upływem terminu do jego złożenia.</w:t>
      </w:r>
    </w:p>
    <w:p w:rsidR="008115E9" w:rsidRDefault="008115E9">
      <w:pPr>
        <w:spacing w:line="240" w:lineRule="auto"/>
        <w:jc w:val="both"/>
        <w:rPr>
          <w:rFonts w:ascii="Times New Roman" w:hAnsi="Times New Roman"/>
        </w:rPr>
      </w:pPr>
    </w:p>
    <w:sectPr w:rsidR="008115E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B550D"/>
    <w:multiLevelType w:val="multilevel"/>
    <w:tmpl w:val="44025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9276D74"/>
    <w:multiLevelType w:val="multilevel"/>
    <w:tmpl w:val="8EFC0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270350D"/>
    <w:multiLevelType w:val="multilevel"/>
    <w:tmpl w:val="C9EE4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047887"/>
    <w:multiLevelType w:val="multilevel"/>
    <w:tmpl w:val="49DE369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DE3876"/>
    <w:multiLevelType w:val="multilevel"/>
    <w:tmpl w:val="66D0A3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6D0E7276"/>
    <w:multiLevelType w:val="multilevel"/>
    <w:tmpl w:val="B1F2053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B66A3A"/>
    <w:multiLevelType w:val="multilevel"/>
    <w:tmpl w:val="2414552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0C6DC2"/>
    <w:multiLevelType w:val="multilevel"/>
    <w:tmpl w:val="0C5CA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5E9"/>
    <w:rsid w:val="0034712E"/>
    <w:rsid w:val="008115E9"/>
    <w:rsid w:val="009437DA"/>
    <w:rsid w:val="0094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2B602E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9F701E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2F6A6-D512-4A56-B64A-D93868ED1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1755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Agnieszka</cp:lastModifiedBy>
  <cp:revision>11</cp:revision>
  <cp:lastPrinted>2017-02-15T11:44:00Z</cp:lastPrinted>
  <dcterms:created xsi:type="dcterms:W3CDTF">2023-11-09T07:29:00Z</dcterms:created>
  <dcterms:modified xsi:type="dcterms:W3CDTF">2023-11-14T09:26:00Z</dcterms:modified>
  <dc:language>pl-PL</dc:language>
</cp:coreProperties>
</file>