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641" w:rsidRDefault="00C247B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  WARUNKI POSTĘPOWANIA DOTYCZĄCE ZAWIERANIA UMÓW O UDZIELANIE ŚWIADCZEŃ OPIEKI ZDROWOTNEJ W RODZAJU: </w:t>
      </w:r>
    </w:p>
    <w:p w:rsidR="00617641" w:rsidRDefault="00C247B8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ANESTEZJOLOGIA W GABINECIE ELEKTROWSTRZĄSÓW.</w:t>
      </w:r>
    </w:p>
    <w:p w:rsidR="00617641" w:rsidRDefault="00617641">
      <w:pPr>
        <w:pStyle w:val="Nagwek7"/>
        <w:spacing w:before="0" w:after="0"/>
        <w:jc w:val="both"/>
        <w:rPr>
          <w:b/>
        </w:rPr>
      </w:pPr>
    </w:p>
    <w:p w:rsidR="00617641" w:rsidRDefault="006176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7641" w:rsidRDefault="00C247B8">
      <w:pPr>
        <w:pStyle w:val="Nagwek7"/>
        <w:spacing w:before="0" w:after="0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I. POSTANOWIENIA OGÓLNE</w:t>
      </w:r>
    </w:p>
    <w:p w:rsidR="00617641" w:rsidRDefault="00C247B8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  <w:t>§ 1.</w:t>
      </w:r>
    </w:p>
    <w:p w:rsidR="00617641" w:rsidRDefault="00617641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Cs w:val="24"/>
        </w:rPr>
      </w:pPr>
    </w:p>
    <w:p w:rsidR="00617641" w:rsidRDefault="00C247B8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 w:rsidR="00617641" w:rsidRDefault="00C247B8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założenia konkursu ofert</w:t>
      </w:r>
    </w:p>
    <w:p w:rsidR="00617641" w:rsidRDefault="00C247B8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wymagania stawiane oferentom</w:t>
      </w:r>
    </w:p>
    <w:p w:rsidR="00617641" w:rsidRDefault="00C247B8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tryb składania ofert</w:t>
      </w:r>
    </w:p>
    <w:p w:rsidR="00617641" w:rsidRDefault="00C247B8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sposób przeprowadzania konkursu</w:t>
      </w:r>
    </w:p>
    <w:p w:rsidR="00617641" w:rsidRDefault="00C247B8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tryb zgłaszania i rozpatrywania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pl-PL"/>
        </w:rPr>
        <w:t>odwołań</w:t>
      </w:r>
      <w:proofErr w:type="spellEnd"/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oraz protestów związanych z tymi czynnościami.</w:t>
      </w:r>
    </w:p>
    <w:p w:rsidR="00617641" w:rsidRDefault="00C247B8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 w:rsidR="00617641" w:rsidRDefault="00C247B8">
      <w:pPr>
        <w:pStyle w:val="Aaaa"/>
        <w:spacing w:before="0" w:line="240" w:lineRule="auto"/>
        <w:rPr>
          <w:rFonts w:ascii="Times New Roman" w:hAnsi="Times New Roman"/>
          <w:sz w:val="24"/>
        </w:rPr>
      </w:pPr>
      <w:r>
        <w:rPr>
          <w:rStyle w:val="TekstZnak"/>
          <w:rFonts w:ascii="Times New Roman" w:hAnsi="Times New Roman"/>
          <w:caps w:val="0"/>
        </w:rPr>
        <w:t xml:space="preserve">3.   Postępowanie prowadzone jest na podstawie </w:t>
      </w:r>
      <w:r>
        <w:rPr>
          <w:rFonts w:ascii="Times New Roman" w:hAnsi="Times New Roman"/>
          <w:sz w:val="24"/>
        </w:rPr>
        <w:t>ustawy z dnia 15 kwietnia 2011 r. o działalności leczniczej ( Dz.U.2023r.poz.993) oraz ustawy z dnia 27 sierpnia 2004 r. o świadczeniach opieki zdrowotnej finansowanych ze środków publicznych, a także  niniejszych warunków postępowania.</w:t>
      </w:r>
    </w:p>
    <w:p w:rsidR="00617641" w:rsidRDefault="00C247B8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4. W sprawach nieuregulowanych w niniejszych "Szczegółowych warunkach konkursów ofert" zastosowanie mają przepisy i postanowienia wskazane w ust. 3.</w:t>
      </w:r>
    </w:p>
    <w:p w:rsidR="00617641" w:rsidRDefault="00617641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617641" w:rsidRDefault="00C247B8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                                 II. DEFINICJE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617641" w:rsidRDefault="0061764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17641" w:rsidRDefault="00C247B8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Ilekroć w "Szczegółowych warunkach konkursów ofert" oraz w załącznikach do tego dokumentu jest mowa o:</w:t>
      </w:r>
    </w:p>
    <w:p w:rsidR="00617641" w:rsidRDefault="00C247B8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Oferencie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- to rozumie się przez to świadczeniodawcę w rozumieniu art. 26 ust.1 ustawy  z dnia 15 kwietnia 2011 r. o działalności leczniczej (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pl-PL"/>
        </w:rPr>
        <w:t>Dz.U</w:t>
      </w:r>
      <w:proofErr w:type="spellEnd"/>
      <w:r>
        <w:rPr>
          <w:rFonts w:ascii="Times New Roman" w:eastAsia="Times New Roman" w:hAnsi="Times New Roman"/>
          <w:sz w:val="24"/>
          <w:szCs w:val="24"/>
          <w:lang w:eastAsia="pl-PL"/>
        </w:rPr>
        <w:t>. z 2023 poz. 991) spełniającym warunki określone w art.18 ust 6 wymienionej ustawy.</w:t>
      </w:r>
    </w:p>
    <w:p w:rsidR="00617641" w:rsidRDefault="00C247B8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Udzielającym zamówienia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- rozumie się przez to Specjalistyczny Psychiatryczny Zespół Opieki Zdrowotnej w Łodzi</w:t>
      </w:r>
    </w:p>
    <w:p w:rsidR="00617641" w:rsidRDefault="00C247B8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przedmiocie konkursu ofert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- rozumie się świadczenia zdrowotne w określonym zakresie. </w:t>
      </w:r>
    </w:p>
    <w:p w:rsidR="00617641" w:rsidRDefault="00C247B8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formularzu ofertowym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- rozumie się przez to druk „OFERTA’ przygotowany przez Udzielającego zamówienie , a wypełniony przez oferenta.</w:t>
      </w:r>
    </w:p>
    <w:p w:rsidR="00617641" w:rsidRDefault="00C247B8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świadczeniach zdrowotnych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–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świadczeniach będących przedmiotem umowy zawieranej z przyjmującym zamówienie</w:t>
      </w:r>
    </w:p>
    <w:p w:rsidR="00617641" w:rsidRDefault="00C247B8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umowie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–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wzorze umowy opracowanym przez Udzielającego zamówienia, stanowiącym załącznik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do niniejszych warunków</w:t>
      </w:r>
    </w:p>
    <w:p w:rsidR="00617641" w:rsidRDefault="00617641">
      <w:pPr>
        <w:spacing w:after="0" w:line="240" w:lineRule="auto"/>
        <w:ind w:left="426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</w:p>
    <w:p w:rsidR="00617641" w:rsidRDefault="00617641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617641" w:rsidRDefault="00C247B8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                III. PRZEDMIOT ZAMÓWIENIA</w:t>
      </w:r>
    </w:p>
    <w:p w:rsidR="00617641" w:rsidRDefault="00C247B8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Przedmiotem zamówienia jest wykonywanie świadczeń zdrowotnych rodzaju: 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anestezjologia w gabinecie elektrowstrząsów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, zgodnie z niżej przedstawionym szczegółowym przedmiotem zamówienia.  Szczegółowe warunki wykonywania świadczeń określają wymogi </w:t>
      </w:r>
      <w:r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 w:rsidR="00617641" w:rsidRDefault="00C247B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 w:rsidR="00617641" w:rsidRDefault="0061764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17641" w:rsidRDefault="00C247B8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ab/>
        <w:t>IV. KRYTERIA OCENY OFERT</w:t>
      </w:r>
    </w:p>
    <w:p w:rsidR="00617641" w:rsidRDefault="00C247B8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Komisja konkursowa dokona wyboru oferty na podstawie sumy punktów za poszczególne kryteria.</w:t>
      </w:r>
    </w:p>
    <w:p w:rsidR="00617641" w:rsidRDefault="00617641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lang w:eastAsia="pl-PL"/>
        </w:rPr>
      </w:pPr>
    </w:p>
    <w:p w:rsidR="00617641" w:rsidRDefault="00C247B8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Dokonując wyboru najkorzystniejszych ofert komisja konkursowa kieruje się kryteriami:</w:t>
      </w:r>
    </w:p>
    <w:p w:rsidR="00617641" w:rsidRDefault="00617641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617641" w:rsidRDefault="00617641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617641" w:rsidRDefault="00C247B8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- </w:t>
      </w:r>
      <w:r>
        <w:rPr>
          <w:rFonts w:ascii="Times New Roman" w:eastAsia="Times New Roman" w:hAnsi="Times New Roman"/>
          <w:b/>
          <w:lang w:eastAsia="pl-PL"/>
        </w:rPr>
        <w:t>ceną świadczenia (C)</w:t>
      </w:r>
      <w:r>
        <w:rPr>
          <w:rFonts w:ascii="Times New Roman" w:eastAsia="Times New Roman" w:hAnsi="Times New Roman"/>
          <w:lang w:eastAsia="pl-PL"/>
        </w:rPr>
        <w:t xml:space="preserve"> wzór: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60</w:t>
      </w:r>
    </w:p>
    <w:p w:rsidR="00617641" w:rsidRDefault="00C247B8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  <w:t xml:space="preserve">                       cena minimalna wg. ofert</w:t>
      </w:r>
    </w:p>
    <w:p w:rsidR="00617641" w:rsidRDefault="00C247B8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Wartość pkt. C = ------------------------------------------ x maks. ilość pkt.</w:t>
      </w:r>
    </w:p>
    <w:p w:rsidR="00617641" w:rsidRDefault="00C247B8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  <w:t xml:space="preserve">                          cena ofert ocenianej</w:t>
      </w:r>
    </w:p>
    <w:p w:rsidR="00617641" w:rsidRDefault="00617641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617641" w:rsidRDefault="00C247B8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-  </w:t>
      </w:r>
      <w:r>
        <w:rPr>
          <w:rFonts w:ascii="Times New Roman" w:eastAsia="Times New Roman" w:hAnsi="Times New Roman"/>
          <w:b/>
          <w:lang w:eastAsia="pl-PL"/>
        </w:rPr>
        <w:t>dostępność</w:t>
      </w:r>
      <w:r>
        <w:rPr>
          <w:rFonts w:ascii="Times New Roman" w:eastAsia="Times New Roman" w:hAnsi="Times New Roman"/>
          <w:lang w:eastAsia="pl-PL"/>
        </w:rPr>
        <w:t xml:space="preserve"> (D) wzór: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20</w:t>
      </w:r>
      <w:r>
        <w:rPr>
          <w:rFonts w:ascii="Times New Roman" w:eastAsia="Times New Roman" w:hAnsi="Times New Roman"/>
          <w:lang w:eastAsia="pl-PL"/>
        </w:rPr>
        <w:t>.</w:t>
      </w:r>
    </w:p>
    <w:p w:rsidR="00617641" w:rsidRDefault="00C247B8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color w:val="FF0000"/>
          <w:sz w:val="20"/>
          <w:szCs w:val="20"/>
          <w:lang w:eastAsia="pl-PL"/>
        </w:rPr>
        <w:t xml:space="preserve">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Ilość dni w  tygodniu  do 2 dni - 10 pkt</w:t>
      </w:r>
    </w:p>
    <w:p w:rsidR="00617641" w:rsidRDefault="00C247B8">
      <w:pPr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   Ilość dni w tygodniu powyżej 2 dni. – 20 pkt</w:t>
      </w:r>
    </w:p>
    <w:p w:rsidR="00617641" w:rsidRDefault="00617641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</w:p>
    <w:p w:rsidR="00617641" w:rsidRDefault="00617641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</w:p>
    <w:p w:rsidR="00617641" w:rsidRDefault="00C247B8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    - </w:t>
      </w:r>
      <w:r>
        <w:rPr>
          <w:rFonts w:ascii="Times New Roman" w:eastAsia="Times New Roman" w:hAnsi="Times New Roman"/>
          <w:b/>
          <w:lang w:eastAsia="pl-PL"/>
        </w:rPr>
        <w:t>kwalifikacjami zawodowymi (K)</w:t>
      </w:r>
      <w:r>
        <w:rPr>
          <w:rFonts w:ascii="Times New Roman" w:eastAsia="Times New Roman" w:hAnsi="Times New Roman"/>
          <w:lang w:eastAsia="pl-PL"/>
        </w:rPr>
        <w:t xml:space="preserve">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20</w:t>
      </w:r>
    </w:p>
    <w:p w:rsidR="00617641" w:rsidRDefault="00C247B8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      Wartość pkt. K: </w:t>
      </w:r>
    </w:p>
    <w:p w:rsidR="00617641" w:rsidRDefault="00617641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617641" w:rsidRDefault="00C247B8">
      <w:pPr>
        <w:spacing w:after="0" w:line="240" w:lineRule="auto"/>
        <w:jc w:val="both"/>
        <w:rPr>
          <w:b/>
          <w:bCs/>
        </w:rPr>
      </w:pPr>
      <w:r>
        <w:rPr>
          <w:rFonts w:ascii="Times New Roman" w:eastAsia="Times New Roman" w:hAnsi="Times New Roman"/>
          <w:b/>
          <w:bCs/>
          <w:lang w:eastAsia="pl-PL"/>
        </w:rPr>
        <w:t>dotyczy indywidualnych specjalistycznych praktyk lekarskich:</w:t>
      </w:r>
    </w:p>
    <w:p w:rsidR="00617641" w:rsidRDefault="00617641">
      <w:pPr>
        <w:spacing w:after="0" w:line="240" w:lineRule="auto"/>
        <w:jc w:val="both"/>
        <w:rPr>
          <w:b/>
          <w:bCs/>
        </w:rPr>
      </w:pPr>
    </w:p>
    <w:p w:rsidR="00617641" w:rsidRDefault="00C247B8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• 15 pkt za posiadanie II stopnia specjalizacji z anestezjologii </w:t>
      </w:r>
    </w:p>
    <w:p w:rsidR="00617641" w:rsidRDefault="00C247B8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• 10 pkt za posiadanie I stopnia specjalizacji z anestezjologii  </w:t>
      </w:r>
    </w:p>
    <w:p w:rsidR="00617641" w:rsidRDefault="00C247B8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>
        <w:t xml:space="preserve">•  </w:t>
      </w:r>
      <w:r>
        <w:rPr>
          <w:rFonts w:ascii="Times New Roman" w:hAnsi="Times New Roman"/>
        </w:rPr>
        <w:t>5 pkt staż w pomiotach leczniczych powyżej 5 lat</w:t>
      </w:r>
    </w:p>
    <w:p w:rsidR="00617641" w:rsidRDefault="00617641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:rsidR="00617641" w:rsidRDefault="00C247B8">
      <w:pPr>
        <w:spacing w:after="0" w:line="240" w:lineRule="auto"/>
        <w:jc w:val="both"/>
        <w:rPr>
          <w:b/>
          <w:bCs/>
        </w:rPr>
      </w:pPr>
      <w:r>
        <w:rPr>
          <w:rFonts w:ascii="Times New Roman" w:eastAsia="Times New Roman" w:hAnsi="Times New Roman"/>
          <w:b/>
          <w:bCs/>
          <w:lang w:eastAsia="pl-PL"/>
        </w:rPr>
        <w:t>dotyczy podmiotów leczniczych:</w:t>
      </w:r>
    </w:p>
    <w:p w:rsidR="00617641" w:rsidRDefault="00C247B8">
      <w:pPr>
        <w:spacing w:after="0" w:line="240" w:lineRule="auto"/>
        <w:jc w:val="both"/>
      </w:pPr>
      <w:r>
        <w:rPr>
          <w:rFonts w:ascii="Times New Roman" w:eastAsia="Times New Roman" w:hAnsi="Times New Roman"/>
          <w:lang w:eastAsia="pl-PL"/>
        </w:rPr>
        <w:t>• 15 pkt za posiadanie  specjalizacji z anestezjologii - minimum dwóch  lekarzy</w:t>
      </w:r>
    </w:p>
    <w:p w:rsidR="00617641" w:rsidRDefault="00C247B8">
      <w:pPr>
        <w:spacing w:after="0" w:line="240" w:lineRule="auto"/>
        <w:jc w:val="both"/>
      </w:pPr>
      <w:r>
        <w:rPr>
          <w:rFonts w:ascii="Times New Roman" w:eastAsia="Times New Roman" w:hAnsi="Times New Roman"/>
          <w:lang w:eastAsia="pl-PL"/>
        </w:rPr>
        <w:t>• 10 pkt za posiadanie specjalizacji z anestezjologii  - – minimum  jeden lekarz</w:t>
      </w:r>
    </w:p>
    <w:p w:rsidR="00617641" w:rsidRDefault="00C247B8">
      <w:pPr>
        <w:spacing w:after="0" w:line="240" w:lineRule="auto"/>
        <w:jc w:val="both"/>
      </w:pPr>
      <w:r>
        <w:rPr>
          <w:rFonts w:ascii="Times New Roman" w:eastAsia="Times New Roman" w:hAnsi="Times New Roman"/>
          <w:lang w:eastAsia="pl-PL"/>
        </w:rPr>
        <w:t>•  5 pkt staż  realizacji przedmiotowych świadczeń przekraczający 5 lat</w:t>
      </w:r>
    </w:p>
    <w:p w:rsidR="00617641" w:rsidRDefault="00617641">
      <w:pPr>
        <w:spacing w:after="0" w:line="240" w:lineRule="auto"/>
        <w:jc w:val="both"/>
      </w:pPr>
    </w:p>
    <w:p w:rsidR="00617641" w:rsidRDefault="00C247B8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ascii="Times New Roman" w:eastAsia="Times New Roman" w:hAnsi="Times New Roman"/>
          <w:b/>
          <w:lang w:eastAsia="pl-PL"/>
        </w:rPr>
        <w:t>C + D + K = wartość punktowa oferty</w:t>
      </w:r>
      <w:r>
        <w:rPr>
          <w:rFonts w:ascii="Times New Roman" w:eastAsia="Times New Roman" w:hAnsi="Times New Roman"/>
          <w:lang w:eastAsia="pl-PL"/>
        </w:rPr>
        <w:t>. Maksymalna wartość punktowa oferty = 100.</w:t>
      </w:r>
    </w:p>
    <w:p w:rsidR="00617641" w:rsidRDefault="00C247B8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Wybrana będzie oferta / oferty o najwyższej wartości punktowej*. Udzielający zamówienie zastrzega sobie prawo wyboru ofert w liczbie umożliwiającej realizacje zapotrzebowania Zamawiającego na świadczenia będące przedmiotem konkursu.</w:t>
      </w:r>
    </w:p>
    <w:p w:rsidR="00617641" w:rsidRDefault="00617641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617641" w:rsidRDefault="0061764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17641" w:rsidRDefault="00C247B8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</w:rPr>
        <w:t xml:space="preserve">       V.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PODSTAWOWE ZASADY PRZEPROWADZENIA KONKURSU OFERT</w:t>
      </w:r>
    </w:p>
    <w:p w:rsidR="00617641" w:rsidRDefault="00C247B8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 w:rsidR="00617641" w:rsidRDefault="00C247B8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Do postępowania konkursowego może przystąpić Oferent, z którym w okresie ostatnich 5 lat poprzedzających termin składania ofert nie rozwiązano  umowy o udzielanie świadczeń zdrowotnych  przez Udzielającego zamówienia w zakresie lub rodzaju </w:t>
      </w:r>
      <w:r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odpowiadającym przedmiotowi ogłoszenia, bez zachowania okresu wypowiedzenia z przyczyn leżących po stronie Oferenta</w:t>
      </w:r>
    </w:p>
    <w:p w:rsidR="00617641" w:rsidRDefault="00C247B8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 w:rsidR="00617641" w:rsidRDefault="00C247B8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 w:rsidR="00617641" w:rsidRDefault="00C247B8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O odwołaniu lub unieważnieniu konkursu ofert Udzielający zamówienia zawiadamia oferentów na stronie swojej internetowej.</w:t>
      </w:r>
    </w:p>
    <w:p w:rsidR="00617641" w:rsidRDefault="00617641">
      <w:pPr>
        <w:pStyle w:val="Rozdzia"/>
        <w:keepNext/>
        <w:spacing w:line="240" w:lineRule="auto"/>
        <w:jc w:val="both"/>
        <w:rPr>
          <w:rFonts w:ascii="Times New Roman" w:hAnsi="Times New Roman" w:cs="Times New Roman"/>
        </w:rPr>
      </w:pPr>
    </w:p>
    <w:p w:rsidR="00617641" w:rsidRDefault="00C247B8">
      <w:pPr>
        <w:pStyle w:val="Rozdzia"/>
        <w:keepNext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VI.</w:t>
      </w:r>
      <w:r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</w:rPr>
        <w:t xml:space="preserve">INFORMACJA O DOKUMENTACH ZAŁĄCZANYCH PRZEZ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OFERENTA</w:t>
      </w:r>
    </w:p>
    <w:p w:rsidR="00617641" w:rsidRDefault="00C247B8">
      <w:pPr>
        <w:pStyle w:val="Rozdzia"/>
        <w:keepNext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617641" w:rsidRDefault="00C247B8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 celu uznania, że oferta spełnia wymagane warunki, oferent zobowiązany jest dołączyć do oferty odpowiednie dokumenty wskazane w formularzu oferty.</w:t>
      </w:r>
    </w:p>
    <w:p w:rsidR="00617641" w:rsidRDefault="00C247B8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 w:rsidR="00617641" w:rsidRDefault="00C247B8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nieczytelna lub budzi wątpliwości co do jej prawdziwości. </w:t>
      </w:r>
      <w:bookmarkStart w:id="1" w:name="_Toc50270602"/>
    </w:p>
    <w:p w:rsidR="00617641" w:rsidRDefault="00C247B8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VII. SPOSÓB PRZYGOTOWANIA OFERTY</w:t>
      </w:r>
    </w:p>
    <w:p w:rsidR="00617641" w:rsidRDefault="00C247B8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</w:p>
    <w:p w:rsidR="00617641" w:rsidRDefault="00C247B8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1.Oferent zobowiązany jest złożyć ofertę w formie pisemnej.</w:t>
      </w:r>
    </w:p>
    <w:p w:rsidR="00617641" w:rsidRDefault="00C247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Zasady ogólne składania ofert</w:t>
      </w:r>
    </w:p>
    <w:p w:rsidR="00617641" w:rsidRDefault="00C247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oferta powinna być sporządzona w języku polskim na formularzu udostępnionym przez Udzielającego zamówienie,</w:t>
      </w:r>
    </w:p>
    <w:p w:rsidR="00617641" w:rsidRDefault="00C247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2) w lewym górnym rogu oferty należy podać dane identyfikacyjne podmiotu składającego ofertę,</w:t>
      </w:r>
    </w:p>
    <w:p w:rsidR="00617641" w:rsidRDefault="00C247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poniżej dane identyfikacyjne – tytuł: „Konkurs na udzielanie świadczeń zdrowotnych …...................................... .”</w:t>
      </w:r>
    </w:p>
    <w:p w:rsidR="00617641" w:rsidRDefault="00617641">
      <w:pPr>
        <w:keepNext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17641" w:rsidRDefault="00C247B8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3.   Ofertę należy złożyć w pojedynczej zaklejonej kopercie, odpowiednio opisanej </w:t>
      </w:r>
      <w:r>
        <w:rPr>
          <w:rFonts w:ascii="Times New Roman" w:hAnsi="Times New Roman"/>
          <w:sz w:val="24"/>
          <w:szCs w:val="24"/>
        </w:rPr>
        <w:t>w terminie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i miejscu określonym w ogłoszeniu o konkursie ofert.</w:t>
      </w:r>
    </w:p>
    <w:p w:rsidR="00617641" w:rsidRDefault="00C247B8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4. </w:t>
      </w:r>
      <w:r>
        <w:rPr>
          <w:rFonts w:ascii="Times New Roman" w:hAnsi="Times New Roman"/>
          <w:sz w:val="24"/>
          <w:szCs w:val="24"/>
        </w:rPr>
        <w:t>Każda strona oferty  powinna być podpisana lub parafowana, przez oferenta lub osoby uprawnione do reprezentowania oferenta</w:t>
      </w:r>
      <w:bookmarkEnd w:id="1"/>
    </w:p>
    <w:p w:rsidR="00617641" w:rsidRDefault="00C247B8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 xml:space="preserve">                                               VIII. SPOSÓB SKŁADANIA OFERT</w:t>
      </w: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</w:p>
    <w:p w:rsidR="00617641" w:rsidRDefault="00C247B8">
      <w:pPr>
        <w:pStyle w:val="Tekstpodstawowy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Oferent może złożyć tylko jedną ofertę dotyczącą danego przedmiotu postępowania.</w:t>
      </w:r>
    </w:p>
    <w:p w:rsidR="00617641" w:rsidRDefault="00C247B8">
      <w:pPr>
        <w:pStyle w:val="Tekstpodstawowy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Ofertę składa się w siedzibie Udzielającego zamówienie w terminie i miejscu określonym w ogłoszeniu o postępowaniu.</w:t>
      </w:r>
    </w:p>
    <w:p w:rsidR="00617641" w:rsidRDefault="00C247B8">
      <w:pPr>
        <w:pStyle w:val="Tekstpodstawowy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 w:rsidR="00617641" w:rsidRDefault="00C247B8">
      <w:pPr>
        <w:pStyle w:val="Tekstpodstawowy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 w:rsidR="00617641" w:rsidRDefault="00C247B8">
      <w:pPr>
        <w:pStyle w:val="Tekstpodstawowy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W przypadku wycofania złożonej oferty, oferent może, przed upływem terminu składania ofert, złożyć nową ofertę z zachowaniem warunków określonych w  warunkach postępowania.</w:t>
      </w:r>
    </w:p>
    <w:p w:rsidR="00617641" w:rsidRDefault="00C247B8">
      <w:pPr>
        <w:pStyle w:val="Tekstpodstawowy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Po upływie terminu składania ofert, oferent jest związany ofertą do czasu rozstrzygnięcia postępowania.</w:t>
      </w:r>
    </w:p>
    <w:p w:rsidR="00617641" w:rsidRDefault="00C247B8">
      <w:pPr>
        <w:pStyle w:val="Tekstpodstawowy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 w:rsidR="00617641" w:rsidRDefault="00C247B8">
      <w:pPr>
        <w:pStyle w:val="Tekstpodstawowy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 przypadku wezwania oferenta przez komisję do usunięcia braków formalnych oferty, oferent wykonuje wskazane czynności w wyznaczonym terminie pod rygorem nieważności, </w:t>
      </w:r>
    </w:p>
    <w:p w:rsidR="00617641" w:rsidRDefault="00C247B8">
      <w:pPr>
        <w:pStyle w:val="Tekstpodstawowy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 w:rsidR="00617641" w:rsidRDefault="00C247B8">
      <w:pPr>
        <w:pStyle w:val="Tekstpodstawowy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 w:rsidR="00617641" w:rsidRDefault="00617641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617641" w:rsidRDefault="006176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7641" w:rsidRDefault="00C247B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IX. ZASADY PRZEPROWADZENIA POSTĘPOWANIA</w:t>
      </w:r>
    </w:p>
    <w:p w:rsidR="00617641" w:rsidRDefault="00C247B8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</w:p>
    <w:p w:rsidR="00617641" w:rsidRDefault="00C247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Tryb pracy komisji prowadzącej postępo</w:t>
      </w:r>
      <w:bookmarkStart w:id="2" w:name="_Toc50270604"/>
      <w:r>
        <w:rPr>
          <w:rFonts w:ascii="Times New Roman" w:hAnsi="Times New Roman"/>
          <w:sz w:val="24"/>
          <w:szCs w:val="24"/>
        </w:rPr>
        <w:t>wanie określa regulamin komisji</w:t>
      </w:r>
    </w:p>
    <w:p w:rsidR="00617641" w:rsidRDefault="00617641">
      <w:pPr>
        <w:keepNext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17641" w:rsidRDefault="00C247B8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Członkiem komisji, nie może być osoba podlegająca wyłączeniu z udziału w komisji w przypadkach wskazanych w Regulaminie pracy komisji konkursowej:</w:t>
      </w:r>
    </w:p>
    <w:p w:rsidR="00617641" w:rsidRDefault="00C247B8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 razie konieczności wyłączenia członka komisji konkursowej z przyczyn, o których mowa w ust.1, nowego członka komisji powołuje Zamawiający.</w:t>
      </w:r>
    </w:p>
    <w:p w:rsidR="00617641" w:rsidRDefault="00C247B8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nie powołuje nowego członka komisji konkursowej w przypadku określonym </w:t>
      </w:r>
      <w:r>
        <w:rPr>
          <w:rFonts w:ascii="Times New Roman" w:eastAsia="Times New Roman" w:hAnsi="Times New Roman"/>
          <w:sz w:val="24"/>
          <w:szCs w:val="24"/>
          <w:lang w:eastAsia="pl-PL"/>
        </w:rPr>
        <w:br/>
        <w:t>w ust.1 o ile komisja konkursowa liczyć będzie, pomimo wyłączenia jej członka, co najmniej trzy osoby.</w:t>
      </w:r>
    </w:p>
    <w:p w:rsidR="00617641" w:rsidRDefault="00C247B8">
      <w:pPr>
        <w:widowControl w:val="0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Zamawiający wskazuje nowego przewodniczącego, jeśli wyłączenie członka komisji konkursowej dotyczy osoby pełniącej tę funkcję.</w:t>
      </w:r>
    </w:p>
    <w:p w:rsidR="00617641" w:rsidRDefault="00617641">
      <w:pPr>
        <w:keepNext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17641" w:rsidRDefault="00C247B8">
      <w:pPr>
        <w:keepNext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bookmarkEnd w:id="2"/>
      <w:r>
        <w:rPr>
          <w:rFonts w:ascii="Times New Roman" w:hAnsi="Times New Roman"/>
          <w:b/>
          <w:sz w:val="24"/>
          <w:szCs w:val="24"/>
        </w:rPr>
        <w:t>X. SPOSÓB SKŁADANIA ŚRODKÓW ODWOŁAWCZYCH</w:t>
      </w:r>
    </w:p>
    <w:p w:rsidR="00617641" w:rsidRDefault="00C247B8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</w:p>
    <w:p w:rsidR="00617641" w:rsidRDefault="00C247B8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toku postępowania oferent może złożyć w formie pisemnej do komisji prowadzącej postępowanie   umotywowany protest w terminie 7 dni roboczych od dnia dokonania zaskarżonej czynności.</w:t>
      </w:r>
    </w:p>
    <w:p w:rsidR="00617641" w:rsidRDefault="00C247B8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Protest uważa się za wniesiony z chwilą, gdy dotarł on do komisji prowadzącej postępowanie w taki sposób, że mogła się zapoznać z jego treścią.</w:t>
      </w:r>
    </w:p>
    <w:p w:rsidR="00617641" w:rsidRDefault="00C247B8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Tryb rozpatrywania protestów określa  regulamin komisji.</w:t>
      </w:r>
    </w:p>
    <w:p w:rsidR="00617641" w:rsidRDefault="00C247B8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Odwołanie od rozstrzygnięcia konkursu składa się w formie pisemnej do Dyrektora Szpitala.</w:t>
      </w:r>
    </w:p>
    <w:p w:rsidR="00617641" w:rsidRDefault="00C247B8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Odwołanie przesłane drogą pocztową uważa się za złożone w terminie, jeżeli data stempla pocztowego (data nadania) nie jest późniejsza niż termin do jego składania.</w:t>
      </w:r>
    </w:p>
    <w:p w:rsidR="00617641" w:rsidRDefault="00C247B8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Odwołanie wnosi się w terminie 7 dni od dnia ogłoszenia o rozstrzygnięciu postępowania.</w:t>
      </w:r>
    </w:p>
    <w:p w:rsidR="00617641" w:rsidRDefault="00C247B8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Odwołanie wniesione po terminie nie podlega rozpatrzeniu.</w:t>
      </w:r>
    </w:p>
    <w:p w:rsidR="00617641" w:rsidRDefault="00C247B8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 w:rsidR="00617641" w:rsidRDefault="00C247B8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Przesłanie odwołania za pomocą teleksu, poczty elektronicznej lub telefaksu wymaga potwierdzenia w formie pisemnej przed upływem terminu do jego złożenia.</w:t>
      </w:r>
    </w:p>
    <w:p w:rsidR="00617641" w:rsidRDefault="0061764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617641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90914"/>
    <w:multiLevelType w:val="multilevel"/>
    <w:tmpl w:val="D520EB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04645AE"/>
    <w:multiLevelType w:val="multilevel"/>
    <w:tmpl w:val="ED34957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207F5E"/>
    <w:multiLevelType w:val="multilevel"/>
    <w:tmpl w:val="065C3B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36AD3A4C"/>
    <w:multiLevelType w:val="multilevel"/>
    <w:tmpl w:val="73FE5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44AA7DC7"/>
    <w:multiLevelType w:val="multilevel"/>
    <w:tmpl w:val="23D646A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B165BB8"/>
    <w:multiLevelType w:val="multilevel"/>
    <w:tmpl w:val="F5BA7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0C833F6"/>
    <w:multiLevelType w:val="multilevel"/>
    <w:tmpl w:val="45C2B91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75A3552"/>
    <w:multiLevelType w:val="multilevel"/>
    <w:tmpl w:val="84FC1CA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7"/>
  </w:num>
  <w:num w:numId="5">
    <w:abstractNumId w:val="5"/>
  </w:num>
  <w:num w:numId="6">
    <w:abstractNumId w:val="6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641"/>
    <w:rsid w:val="00492E80"/>
    <w:rsid w:val="00617641"/>
    <w:rsid w:val="00C24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A0E"/>
    <w:pPr>
      <w:spacing w:after="200" w:line="276" w:lineRule="auto"/>
    </w:pPr>
    <w:rPr>
      <w:rFonts w:ascii="Calibri" w:hAnsi="Calibri" w:cs="Times New Roman"/>
      <w:sz w:val="22"/>
    </w:rPr>
  </w:style>
  <w:style w:type="paragraph" w:styleId="Nagwek7">
    <w:name w:val="heading 7"/>
    <w:basedOn w:val="Normalny"/>
    <w:next w:val="Normalny"/>
    <w:link w:val="Nagwek7Znak"/>
    <w:qFormat/>
    <w:rsid w:val="00F30C8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qFormat/>
    <w:rsid w:val="00F30C82"/>
    <w:rPr>
      <w:rFonts w:eastAsia="Times New Roman" w:cs="Times New Roman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30C82"/>
    <w:rPr>
      <w:rFonts w:eastAsia="Times New Roman" w:cs="Times New Roman"/>
      <w:sz w:val="20"/>
      <w:szCs w:val="20"/>
      <w:lang w:eastAsia="pl-PL"/>
    </w:rPr>
  </w:style>
  <w:style w:type="character" w:customStyle="1" w:styleId="TekstZnak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86C1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F30C8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qFormat/>
    <w:rsid w:val="00F30C8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Rozdzia">
    <w:name w:val="Rozdział"/>
    <w:basedOn w:val="Normalny"/>
    <w:qFormat/>
    <w:rsid w:val="00F30C82"/>
    <w:pPr>
      <w:spacing w:after="0" w:line="36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aragraf">
    <w:name w:val="Paragraf"/>
    <w:basedOn w:val="Tekstpodstawowy3"/>
    <w:qFormat/>
    <w:rsid w:val="00F30C82"/>
    <w:pPr>
      <w:spacing w:before="120" w:line="360" w:lineRule="auto"/>
      <w:jc w:val="center"/>
    </w:pPr>
    <w:rPr>
      <w:rFonts w:ascii="Arial" w:hAnsi="Arial"/>
      <w:b/>
      <w:color w:val="000000"/>
      <w:sz w:val="24"/>
    </w:rPr>
  </w:style>
  <w:style w:type="paragraph" w:customStyle="1" w:styleId="Aaaa">
    <w:name w:val="Aaaa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8"/>
      <w:szCs w:val="24"/>
      <w:lang w:eastAsia="pl-PL"/>
    </w:rPr>
  </w:style>
  <w:style w:type="paragraph" w:customStyle="1" w:styleId="Tekst">
    <w:name w:val="Tekst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30C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86C1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29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09033-08A1-4504-8EA3-E66CE1C56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1579</Words>
  <Characters>9479</Characters>
  <Application>Microsoft Office Word</Application>
  <DocSecurity>0</DocSecurity>
  <Lines>78</Lines>
  <Paragraphs>22</Paragraphs>
  <ScaleCrop>false</ScaleCrop>
  <Company/>
  <LinksUpToDate>false</LinksUpToDate>
  <CharactersWithSpaces>11036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Laptop1</dc:creator>
  <dc:description/>
  <cp:lastModifiedBy>Agnieszka</cp:lastModifiedBy>
  <cp:revision>8</cp:revision>
  <cp:lastPrinted>2011-08-09T08:42:00Z</cp:lastPrinted>
  <dcterms:created xsi:type="dcterms:W3CDTF">2022-04-07T06:35:00Z</dcterms:created>
  <dcterms:modified xsi:type="dcterms:W3CDTF">2023-11-14T09:23:00Z</dcterms:modified>
  <dc:language>pl-PL</dc:language>
</cp:coreProperties>
</file>